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E2B" w:rsidRDefault="00242E2B" w:rsidP="00242E2B">
      <w:pPr>
        <w:spacing w:after="0" w:line="408" w:lineRule="auto"/>
        <w:ind w:left="120"/>
        <w:jc w:val="center"/>
        <w:rPr>
          <w:lang w:val="ru-RU"/>
        </w:rPr>
      </w:pPr>
      <w:bookmarkStart w:id="0" w:name="block-54744585"/>
      <w:r>
        <w:rPr>
          <w:rFonts w:ascii="Times New Roman" w:hAnsi="Times New Roman"/>
          <w:b/>
          <w:color w:val="000000"/>
          <w:sz w:val="28"/>
          <w:lang w:val="ru-RU"/>
        </w:rPr>
        <w:t>МИНИСТЕРСТВО ПРОСВЕЩЕНИЯ РОССИЙСКОЙ ФЕДЕРАЦИИ</w:t>
      </w:r>
    </w:p>
    <w:p w:rsidR="00242E2B" w:rsidRDefault="00242E2B" w:rsidP="00242E2B">
      <w:pPr>
        <w:spacing w:after="0" w:line="240" w:lineRule="auto"/>
        <w:jc w:val="center"/>
        <w:rPr>
          <w:rFonts w:ascii="Times New Roman" w:hAnsi="Times New Roman"/>
          <w:b/>
          <w:color w:val="000000"/>
          <w:sz w:val="28"/>
          <w:lang w:val="ru-RU"/>
        </w:rPr>
      </w:pPr>
      <w:r>
        <w:rPr>
          <w:rFonts w:ascii="Times New Roman" w:hAnsi="Times New Roman"/>
          <w:b/>
          <w:color w:val="000000"/>
          <w:sz w:val="28"/>
          <w:lang w:val="ru-RU"/>
        </w:rPr>
        <w:t>Министерство общего и профессионального образования Ростовской области</w:t>
      </w:r>
    </w:p>
    <w:p w:rsidR="00242E2B" w:rsidRDefault="00242E2B" w:rsidP="00242E2B">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Муниципальное учреждение Управление образования Миллеровского района</w:t>
      </w:r>
    </w:p>
    <w:p w:rsidR="00242E2B" w:rsidRDefault="00242E2B" w:rsidP="00242E2B">
      <w:pPr>
        <w:spacing w:after="0" w:line="408" w:lineRule="auto"/>
        <w:jc w:val="both"/>
        <w:rPr>
          <w:lang w:val="ru-RU"/>
        </w:rPr>
      </w:pPr>
    </w:p>
    <w:p w:rsidR="00242E2B" w:rsidRDefault="00242E2B" w:rsidP="00242E2B">
      <w:pPr>
        <w:spacing w:after="0" w:line="408" w:lineRule="auto"/>
        <w:ind w:left="120"/>
        <w:jc w:val="center"/>
        <w:rPr>
          <w:lang w:val="ru-RU"/>
        </w:rPr>
      </w:pPr>
      <w:r>
        <w:rPr>
          <w:rFonts w:ascii="Times New Roman" w:hAnsi="Times New Roman"/>
          <w:b/>
          <w:color w:val="000000"/>
          <w:sz w:val="28"/>
          <w:lang w:val="ru-RU"/>
        </w:rPr>
        <w:t>МОУ СОШ №5</w:t>
      </w:r>
    </w:p>
    <w:p w:rsidR="00242E2B" w:rsidRDefault="00242E2B" w:rsidP="00242E2B">
      <w:pPr>
        <w:spacing w:after="0"/>
        <w:ind w:left="120"/>
        <w:rPr>
          <w:lang w:val="ru-RU"/>
        </w:rPr>
      </w:pPr>
    </w:p>
    <w:p w:rsidR="00242E2B" w:rsidRDefault="00242E2B" w:rsidP="00242E2B">
      <w:pPr>
        <w:spacing w:after="0"/>
        <w:ind w:left="120"/>
        <w:rPr>
          <w:lang w:val="ru-RU"/>
        </w:rPr>
      </w:pPr>
    </w:p>
    <w:p w:rsidR="00242E2B" w:rsidRDefault="00242E2B" w:rsidP="00242E2B">
      <w:pPr>
        <w:spacing w:after="0"/>
        <w:ind w:left="120"/>
        <w:rPr>
          <w:lang w:val="ru-RU"/>
        </w:rPr>
      </w:pPr>
    </w:p>
    <w:tbl>
      <w:tblPr>
        <w:tblpPr w:leftFromText="180" w:rightFromText="180" w:vertAnchor="text" w:horzAnchor="page" w:tblpX="7397" w:tblpY="92"/>
        <w:tblOverlap w:val="never"/>
        <w:tblW w:w="0" w:type="auto"/>
        <w:tblLook w:val="04A0" w:firstRow="1" w:lastRow="0" w:firstColumn="1" w:lastColumn="0" w:noHBand="0" w:noVBand="1"/>
      </w:tblPr>
      <w:tblGrid>
        <w:gridCol w:w="3115"/>
      </w:tblGrid>
      <w:tr w:rsidR="00242E2B" w:rsidTr="00242E2B">
        <w:tc>
          <w:tcPr>
            <w:tcW w:w="3115" w:type="dxa"/>
          </w:tcPr>
          <w:p w:rsidR="00242E2B" w:rsidRDefault="00242E2B">
            <w:pPr>
              <w:autoSpaceDE w:val="0"/>
              <w:autoSpaceDN w:val="0"/>
              <w:spacing w:after="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УТВЕРЖДЕНО</w:t>
            </w:r>
          </w:p>
          <w:p w:rsidR="00242E2B" w:rsidRDefault="00242E2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№269</w:t>
            </w:r>
          </w:p>
          <w:p w:rsidR="00242E2B" w:rsidRDefault="00242E2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29.08.2025  года  </w:t>
            </w:r>
          </w:p>
          <w:p w:rsidR="00242E2B" w:rsidRDefault="00242E2B">
            <w:pPr>
              <w:autoSpaceDE w:val="0"/>
              <w:autoSpaceDN w:val="0"/>
              <w:spacing w:after="120" w:line="240" w:lineRule="auto"/>
              <w:jc w:val="both"/>
              <w:rPr>
                <w:rFonts w:ascii="Times New Roman" w:eastAsia="Times New Roman" w:hAnsi="Times New Roman"/>
                <w:color w:val="000000"/>
                <w:sz w:val="24"/>
                <w:szCs w:val="24"/>
                <w:lang w:val="ru-RU"/>
              </w:rPr>
            </w:pPr>
          </w:p>
        </w:tc>
      </w:tr>
    </w:tbl>
    <w:p w:rsidR="00242E2B" w:rsidRDefault="00242E2B" w:rsidP="00242E2B">
      <w:pPr>
        <w:spacing w:after="0"/>
        <w:ind w:left="120"/>
        <w:rPr>
          <w:lang w:val="ru-RU"/>
        </w:rPr>
      </w:pPr>
    </w:p>
    <w:tbl>
      <w:tblPr>
        <w:tblW w:w="0" w:type="auto"/>
        <w:tblLook w:val="04A0" w:firstRow="1" w:lastRow="0" w:firstColumn="1" w:lastColumn="0" w:noHBand="0" w:noVBand="1"/>
      </w:tblPr>
      <w:tblGrid>
        <w:gridCol w:w="3115"/>
      </w:tblGrid>
      <w:tr w:rsidR="00242E2B" w:rsidTr="00242E2B">
        <w:tc>
          <w:tcPr>
            <w:tcW w:w="3115" w:type="dxa"/>
          </w:tcPr>
          <w:p w:rsidR="00242E2B" w:rsidRDefault="00242E2B">
            <w:pPr>
              <w:autoSpaceDE w:val="0"/>
              <w:autoSpaceDN w:val="0"/>
              <w:spacing w:after="0" w:line="240" w:lineRule="auto"/>
              <w:jc w:val="both"/>
              <w:rPr>
                <w:rFonts w:ascii="Times New Roman" w:eastAsia="Times New Roman" w:hAnsi="Times New Roman"/>
                <w:color w:val="000000"/>
                <w:sz w:val="24"/>
                <w:szCs w:val="24"/>
                <w:lang w:val="ru-RU"/>
              </w:rPr>
            </w:pPr>
          </w:p>
        </w:tc>
      </w:tr>
    </w:tbl>
    <w:p w:rsidR="00242E2B" w:rsidRDefault="00242E2B" w:rsidP="00242E2B">
      <w:pPr>
        <w:spacing w:after="0"/>
        <w:ind w:left="120"/>
        <w:rPr>
          <w:lang w:val="ru-RU"/>
        </w:rPr>
      </w:pPr>
    </w:p>
    <w:p w:rsidR="00242E2B" w:rsidRDefault="00242E2B" w:rsidP="00242E2B">
      <w:pPr>
        <w:spacing w:after="0"/>
        <w:ind w:left="120"/>
        <w:rPr>
          <w:lang w:val="ru-RU"/>
        </w:rPr>
      </w:pPr>
    </w:p>
    <w:p w:rsidR="00242E2B" w:rsidRDefault="00242E2B" w:rsidP="00242E2B">
      <w:pPr>
        <w:spacing w:after="0" w:line="408" w:lineRule="auto"/>
        <w:ind w:left="120"/>
        <w:jc w:val="center"/>
        <w:rPr>
          <w:lang w:val="ru-RU"/>
        </w:rPr>
      </w:pPr>
    </w:p>
    <w:p w:rsidR="00242E2B" w:rsidRDefault="00242E2B" w:rsidP="00242E2B">
      <w:pPr>
        <w:spacing w:after="0"/>
        <w:rPr>
          <w:lang w:val="ru-RU"/>
        </w:rPr>
      </w:pPr>
    </w:p>
    <w:p w:rsidR="006061FE" w:rsidRDefault="006061FE">
      <w:pPr>
        <w:spacing w:after="0"/>
        <w:ind w:left="120"/>
        <w:rPr>
          <w:lang w:val="ru-RU"/>
        </w:rPr>
      </w:pPr>
    </w:p>
    <w:p w:rsidR="006061FE" w:rsidRDefault="006061FE">
      <w:pPr>
        <w:spacing w:after="0"/>
        <w:ind w:left="120"/>
        <w:rPr>
          <w:lang w:val="ru-RU"/>
        </w:rPr>
      </w:pPr>
    </w:p>
    <w:p w:rsidR="006061FE" w:rsidRDefault="006061FE">
      <w:pPr>
        <w:spacing w:after="0"/>
        <w:ind w:left="120"/>
        <w:rPr>
          <w:lang w:val="ru-RU"/>
        </w:rPr>
      </w:pPr>
    </w:p>
    <w:p w:rsidR="006061FE" w:rsidRDefault="006061FE">
      <w:pPr>
        <w:spacing w:after="0"/>
        <w:ind w:left="120"/>
        <w:rPr>
          <w:lang w:val="ru-RU"/>
        </w:rPr>
      </w:pPr>
    </w:p>
    <w:p w:rsidR="006061FE" w:rsidRDefault="006061FE">
      <w:pPr>
        <w:spacing w:after="0"/>
        <w:ind w:left="120"/>
        <w:rPr>
          <w:lang w:val="ru-RU"/>
        </w:rPr>
      </w:pPr>
    </w:p>
    <w:p w:rsidR="006061FE" w:rsidRDefault="00242E2B">
      <w:pPr>
        <w:spacing w:after="0" w:line="408" w:lineRule="auto"/>
        <w:ind w:left="120"/>
        <w:jc w:val="center"/>
        <w:rPr>
          <w:lang w:val="ru-RU"/>
        </w:rPr>
      </w:pPr>
      <w:r>
        <w:rPr>
          <w:rFonts w:ascii="Times New Roman" w:hAnsi="Times New Roman"/>
          <w:b/>
          <w:color w:val="000000"/>
          <w:sz w:val="28"/>
          <w:lang w:val="ru-RU"/>
        </w:rPr>
        <w:t>РАБОЧАЯ ПРОГРАММА</w:t>
      </w:r>
    </w:p>
    <w:p w:rsidR="006061FE" w:rsidRDefault="00242E2B">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7087508)</w:t>
      </w:r>
    </w:p>
    <w:p w:rsidR="006061FE" w:rsidRDefault="006061FE">
      <w:pPr>
        <w:spacing w:after="0"/>
        <w:ind w:left="120"/>
        <w:jc w:val="center"/>
        <w:rPr>
          <w:lang w:val="ru-RU"/>
        </w:rPr>
      </w:pPr>
    </w:p>
    <w:p w:rsidR="006061FE" w:rsidRDefault="00242E2B">
      <w:pPr>
        <w:spacing w:after="0" w:line="408" w:lineRule="auto"/>
        <w:ind w:left="120"/>
        <w:jc w:val="center"/>
        <w:rPr>
          <w:lang w:val="ru-RU"/>
        </w:rPr>
      </w:pPr>
      <w:r>
        <w:rPr>
          <w:rFonts w:ascii="Times New Roman" w:hAnsi="Times New Roman"/>
          <w:b/>
          <w:color w:val="000000"/>
          <w:sz w:val="28"/>
          <w:lang w:val="ru-RU"/>
        </w:rPr>
        <w:t>учебного предмета «Русский язык»</w:t>
      </w:r>
    </w:p>
    <w:p w:rsidR="006061FE" w:rsidRDefault="00242E2B">
      <w:pPr>
        <w:spacing w:after="0" w:line="408" w:lineRule="auto"/>
        <w:ind w:left="120"/>
        <w:jc w:val="center"/>
        <w:rPr>
          <w:lang w:val="ru-RU"/>
        </w:rPr>
      </w:pPr>
      <w:r>
        <w:rPr>
          <w:rFonts w:ascii="Times New Roman" w:hAnsi="Times New Roman"/>
          <w:color w:val="000000"/>
          <w:sz w:val="28"/>
          <w:lang w:val="ru-RU"/>
        </w:rPr>
        <w:t xml:space="preserve">для обучающихся 10-11 классов </w:t>
      </w:r>
    </w:p>
    <w:p w:rsidR="006061FE" w:rsidRDefault="006061FE">
      <w:pPr>
        <w:spacing w:after="0"/>
        <w:ind w:left="120"/>
        <w:jc w:val="center"/>
        <w:rPr>
          <w:lang w:val="ru-RU"/>
        </w:rPr>
      </w:pPr>
    </w:p>
    <w:p w:rsidR="006061FE" w:rsidRDefault="006061FE">
      <w:pPr>
        <w:spacing w:after="0"/>
        <w:ind w:left="120"/>
        <w:jc w:val="center"/>
        <w:rPr>
          <w:lang w:val="ru-RU"/>
        </w:rPr>
      </w:pPr>
    </w:p>
    <w:p w:rsidR="006061FE" w:rsidRDefault="006061FE">
      <w:pPr>
        <w:spacing w:after="0"/>
        <w:ind w:left="120"/>
        <w:jc w:val="center"/>
        <w:rPr>
          <w:lang w:val="ru-RU"/>
        </w:rPr>
      </w:pPr>
    </w:p>
    <w:p w:rsidR="006061FE" w:rsidRDefault="006061FE">
      <w:pPr>
        <w:spacing w:after="0"/>
        <w:ind w:left="120"/>
        <w:jc w:val="center"/>
        <w:rPr>
          <w:lang w:val="ru-RU"/>
        </w:rPr>
      </w:pPr>
    </w:p>
    <w:p w:rsidR="006061FE" w:rsidRDefault="006061FE">
      <w:pPr>
        <w:spacing w:after="0"/>
        <w:ind w:left="120"/>
        <w:jc w:val="center"/>
        <w:rPr>
          <w:lang w:val="ru-RU"/>
        </w:rPr>
      </w:pPr>
    </w:p>
    <w:p w:rsidR="006061FE" w:rsidRDefault="006061FE">
      <w:pPr>
        <w:spacing w:after="0"/>
        <w:ind w:left="120"/>
        <w:jc w:val="center"/>
        <w:rPr>
          <w:lang w:val="ru-RU"/>
        </w:rPr>
      </w:pPr>
    </w:p>
    <w:p w:rsidR="006061FE" w:rsidRDefault="006061FE">
      <w:pPr>
        <w:spacing w:after="0"/>
        <w:ind w:left="120"/>
        <w:jc w:val="center"/>
        <w:rPr>
          <w:lang w:val="ru-RU"/>
        </w:rPr>
      </w:pPr>
    </w:p>
    <w:p w:rsidR="006061FE" w:rsidRDefault="006061FE">
      <w:pPr>
        <w:spacing w:after="0"/>
        <w:ind w:left="120"/>
        <w:jc w:val="center"/>
        <w:rPr>
          <w:lang w:val="ru-RU"/>
        </w:rPr>
      </w:pPr>
    </w:p>
    <w:p w:rsidR="006061FE" w:rsidRDefault="006061FE">
      <w:pPr>
        <w:spacing w:after="0"/>
        <w:ind w:left="120"/>
        <w:jc w:val="center"/>
        <w:rPr>
          <w:lang w:val="ru-RU"/>
        </w:rPr>
      </w:pPr>
    </w:p>
    <w:p w:rsidR="006061FE" w:rsidRDefault="006061FE">
      <w:pPr>
        <w:spacing w:after="0"/>
        <w:ind w:left="120"/>
        <w:jc w:val="center"/>
        <w:rPr>
          <w:lang w:val="ru-RU"/>
        </w:rPr>
      </w:pPr>
    </w:p>
    <w:p w:rsidR="006061FE" w:rsidRDefault="006061FE">
      <w:pPr>
        <w:spacing w:after="0"/>
        <w:ind w:left="120"/>
        <w:jc w:val="center"/>
        <w:rPr>
          <w:lang w:val="ru-RU"/>
        </w:rPr>
      </w:pPr>
    </w:p>
    <w:p w:rsidR="006061FE" w:rsidRPr="00242E2B" w:rsidRDefault="00242E2B" w:rsidP="00242E2B">
      <w:pPr>
        <w:spacing w:after="0"/>
        <w:ind w:left="120"/>
        <w:jc w:val="center"/>
        <w:rPr>
          <w:rFonts w:ascii="Times New Roman" w:hAnsi="Times New Roman" w:cs="Times New Roman"/>
          <w:lang w:val="ru-RU"/>
        </w:rPr>
        <w:sectPr w:rsidR="006061FE" w:rsidRPr="00242E2B">
          <w:pgSz w:w="11906" w:h="16383"/>
          <w:pgMar w:top="1134" w:right="850" w:bottom="1134" w:left="1701" w:header="720" w:footer="720" w:gutter="0"/>
          <w:cols w:space="720"/>
        </w:sectPr>
      </w:pPr>
      <w:r w:rsidRPr="00242E2B">
        <w:rPr>
          <w:rFonts w:ascii="Times New Roman" w:hAnsi="Times New Roman" w:cs="Times New Roman"/>
          <w:lang w:val="ru-RU"/>
        </w:rPr>
        <w:t>Миллерово 2025 год</w:t>
      </w:r>
    </w:p>
    <w:p w:rsidR="006061FE" w:rsidRDefault="00242E2B">
      <w:pPr>
        <w:spacing w:after="0" w:line="264" w:lineRule="auto"/>
        <w:jc w:val="both"/>
        <w:rPr>
          <w:lang w:val="ru-RU"/>
        </w:rPr>
      </w:pPr>
      <w:bookmarkStart w:id="1" w:name="block-54744588"/>
      <w:bookmarkEnd w:id="0"/>
      <w:r>
        <w:rPr>
          <w:rFonts w:ascii="Times New Roman" w:hAnsi="Times New Roman"/>
          <w:b/>
          <w:color w:val="000000"/>
          <w:sz w:val="28"/>
          <w:lang w:val="ru-RU"/>
        </w:rPr>
        <w:lastRenderedPageBreak/>
        <w:t>ПОЯСНИТЕЛЬНАЯ ЗАПИСКА</w:t>
      </w:r>
    </w:p>
    <w:p w:rsidR="006061FE" w:rsidRDefault="006061FE">
      <w:pPr>
        <w:spacing w:after="0" w:line="264" w:lineRule="auto"/>
        <w:ind w:left="120"/>
        <w:jc w:val="both"/>
        <w:rPr>
          <w:lang w:val="ru-RU"/>
        </w:rPr>
      </w:pPr>
    </w:p>
    <w:p w:rsidR="006061FE" w:rsidRDefault="00242E2B">
      <w:pPr>
        <w:spacing w:after="0" w:line="264" w:lineRule="auto"/>
        <w:ind w:firstLine="600"/>
        <w:jc w:val="both"/>
        <w:rPr>
          <w:lang w:val="ru-RU"/>
        </w:rPr>
      </w:pPr>
      <w:r>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6061FE" w:rsidRDefault="006061FE">
      <w:pPr>
        <w:spacing w:after="0" w:line="264" w:lineRule="auto"/>
        <w:ind w:left="120"/>
        <w:jc w:val="both"/>
        <w:rPr>
          <w:lang w:val="ru-RU"/>
        </w:rPr>
      </w:pPr>
    </w:p>
    <w:p w:rsidR="006061FE" w:rsidRDefault="00242E2B">
      <w:pPr>
        <w:spacing w:after="0" w:line="264" w:lineRule="auto"/>
        <w:ind w:left="120"/>
        <w:jc w:val="both"/>
        <w:rPr>
          <w:lang w:val="ru-RU"/>
        </w:rPr>
      </w:pPr>
      <w:r>
        <w:rPr>
          <w:rFonts w:ascii="Times New Roman" w:hAnsi="Times New Roman"/>
          <w:b/>
          <w:color w:val="000000"/>
          <w:sz w:val="28"/>
          <w:lang w:val="ru-RU"/>
        </w:rPr>
        <w:t>ОБЩАЯ ХАРАКТЕРИСТИКА УЧЕБНОГО ПРЕДМЕТА «РУССКИЙ ЯЗЫК»</w:t>
      </w:r>
    </w:p>
    <w:p w:rsidR="006061FE" w:rsidRDefault="006061FE">
      <w:pPr>
        <w:spacing w:after="0" w:line="264" w:lineRule="auto"/>
        <w:ind w:left="120"/>
        <w:jc w:val="both"/>
        <w:rPr>
          <w:lang w:val="ru-RU"/>
        </w:rPr>
      </w:pPr>
    </w:p>
    <w:p w:rsidR="006061FE" w:rsidRDefault="00242E2B">
      <w:pPr>
        <w:spacing w:after="0" w:line="264" w:lineRule="auto"/>
        <w:ind w:firstLine="600"/>
        <w:jc w:val="both"/>
        <w:rPr>
          <w:lang w:val="ru-RU"/>
        </w:rPr>
      </w:pPr>
      <w:r>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6061FE" w:rsidRDefault="00242E2B">
      <w:pPr>
        <w:spacing w:after="0" w:line="264" w:lineRule="auto"/>
        <w:ind w:firstLine="600"/>
        <w:jc w:val="both"/>
        <w:rPr>
          <w:lang w:val="ru-RU"/>
        </w:rPr>
      </w:pPr>
      <w:r>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6061FE" w:rsidRDefault="00242E2B">
      <w:pPr>
        <w:spacing w:after="0" w:line="264" w:lineRule="auto"/>
        <w:ind w:firstLine="600"/>
        <w:jc w:val="both"/>
        <w:rPr>
          <w:lang w:val="ru-RU"/>
        </w:rPr>
      </w:pPr>
      <w:r>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6061FE" w:rsidRDefault="00242E2B">
      <w:pPr>
        <w:spacing w:after="0" w:line="264" w:lineRule="auto"/>
        <w:ind w:firstLine="600"/>
        <w:jc w:val="both"/>
        <w:rPr>
          <w:lang w:val="ru-RU"/>
        </w:rPr>
      </w:pPr>
      <w:r>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6061FE" w:rsidRDefault="00242E2B">
      <w:pPr>
        <w:spacing w:after="0" w:line="264" w:lineRule="auto"/>
        <w:ind w:firstLine="600"/>
        <w:jc w:val="both"/>
        <w:rPr>
          <w:lang w:val="ru-RU"/>
        </w:rPr>
      </w:pPr>
      <w:r>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6061FE" w:rsidRDefault="00242E2B">
      <w:pPr>
        <w:spacing w:after="0" w:line="264" w:lineRule="auto"/>
        <w:ind w:firstLine="600"/>
        <w:jc w:val="both"/>
        <w:rPr>
          <w:lang w:val="ru-RU"/>
        </w:rPr>
      </w:pPr>
      <w:r>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6061FE" w:rsidRDefault="00242E2B">
      <w:pPr>
        <w:spacing w:after="0" w:line="264" w:lineRule="auto"/>
        <w:ind w:firstLine="600"/>
        <w:jc w:val="both"/>
        <w:rPr>
          <w:lang w:val="ru-RU"/>
        </w:rPr>
      </w:pPr>
      <w:r>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6061FE" w:rsidRDefault="00242E2B">
      <w:pPr>
        <w:spacing w:after="0" w:line="264" w:lineRule="auto"/>
        <w:ind w:firstLine="600"/>
        <w:jc w:val="both"/>
        <w:rPr>
          <w:lang w:val="ru-RU"/>
        </w:rPr>
      </w:pPr>
      <w:r>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6061FE" w:rsidRDefault="00242E2B">
      <w:pPr>
        <w:spacing w:after="0" w:line="264" w:lineRule="auto"/>
        <w:ind w:firstLine="600"/>
        <w:jc w:val="both"/>
        <w:rPr>
          <w:lang w:val="ru-RU"/>
        </w:rPr>
      </w:pPr>
      <w:r>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6061FE" w:rsidRDefault="006061FE">
      <w:pPr>
        <w:spacing w:after="0" w:line="264" w:lineRule="auto"/>
        <w:ind w:left="120"/>
        <w:jc w:val="both"/>
        <w:rPr>
          <w:lang w:val="ru-RU"/>
        </w:rPr>
      </w:pPr>
    </w:p>
    <w:p w:rsidR="006061FE" w:rsidRDefault="00242E2B">
      <w:pPr>
        <w:spacing w:after="0" w:line="264" w:lineRule="auto"/>
        <w:ind w:left="120"/>
        <w:jc w:val="both"/>
        <w:rPr>
          <w:lang w:val="ru-RU"/>
        </w:rPr>
      </w:pPr>
      <w:r>
        <w:rPr>
          <w:rFonts w:ascii="Times New Roman" w:hAnsi="Times New Roman"/>
          <w:b/>
          <w:color w:val="000000"/>
          <w:sz w:val="28"/>
          <w:lang w:val="ru-RU"/>
        </w:rPr>
        <w:t>ЦЕЛИ ИЗУЧЕНИЯ УЧЕБНОГО ПРЕДМЕТА «РУССКИЙ ЯЗЫК»</w:t>
      </w:r>
    </w:p>
    <w:p w:rsidR="006061FE" w:rsidRDefault="006061FE">
      <w:pPr>
        <w:spacing w:after="0" w:line="264" w:lineRule="auto"/>
        <w:ind w:left="120"/>
        <w:jc w:val="both"/>
        <w:rPr>
          <w:lang w:val="ru-RU"/>
        </w:rPr>
      </w:pPr>
    </w:p>
    <w:p w:rsidR="006061FE" w:rsidRDefault="00242E2B">
      <w:pPr>
        <w:spacing w:after="0" w:line="264" w:lineRule="auto"/>
        <w:ind w:firstLine="600"/>
        <w:jc w:val="both"/>
        <w:rPr>
          <w:lang w:val="ru-RU"/>
        </w:rPr>
      </w:pPr>
      <w:r>
        <w:rPr>
          <w:rFonts w:ascii="Times New Roman" w:hAnsi="Times New Roman"/>
          <w:color w:val="000000"/>
          <w:sz w:val="28"/>
          <w:lang w:val="ru-RU"/>
        </w:rPr>
        <w:t>Изучение русского языка направлено на достижение следующих целей:</w:t>
      </w:r>
    </w:p>
    <w:p w:rsidR="006061FE" w:rsidRDefault="00242E2B">
      <w:pPr>
        <w:numPr>
          <w:ilvl w:val="0"/>
          <w:numId w:val="1"/>
        </w:numPr>
        <w:spacing w:after="0" w:line="264" w:lineRule="auto"/>
        <w:jc w:val="both"/>
        <w:rPr>
          <w:lang w:val="ru-RU"/>
        </w:rPr>
      </w:pPr>
      <w:r>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6061FE" w:rsidRDefault="00242E2B">
      <w:pPr>
        <w:numPr>
          <w:ilvl w:val="0"/>
          <w:numId w:val="1"/>
        </w:numPr>
        <w:spacing w:after="0" w:line="264" w:lineRule="auto"/>
        <w:jc w:val="both"/>
        <w:rPr>
          <w:lang w:val="ru-RU"/>
        </w:rPr>
      </w:pPr>
      <w:r>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6061FE" w:rsidRDefault="00242E2B">
      <w:pPr>
        <w:numPr>
          <w:ilvl w:val="0"/>
          <w:numId w:val="1"/>
        </w:numPr>
        <w:spacing w:after="0" w:line="264" w:lineRule="auto"/>
        <w:jc w:val="both"/>
        <w:rPr>
          <w:lang w:val="ru-RU"/>
        </w:rPr>
      </w:pPr>
      <w:r>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6061FE" w:rsidRDefault="00242E2B">
      <w:pPr>
        <w:numPr>
          <w:ilvl w:val="0"/>
          <w:numId w:val="1"/>
        </w:numPr>
        <w:spacing w:after="0" w:line="264" w:lineRule="auto"/>
        <w:jc w:val="both"/>
        <w:rPr>
          <w:lang w:val="ru-RU"/>
        </w:rPr>
      </w:pPr>
      <w:r>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6061FE" w:rsidRDefault="00242E2B">
      <w:pPr>
        <w:numPr>
          <w:ilvl w:val="0"/>
          <w:numId w:val="1"/>
        </w:numPr>
        <w:spacing w:after="0" w:line="264" w:lineRule="auto"/>
        <w:jc w:val="both"/>
        <w:rPr>
          <w:lang w:val="ru-RU"/>
        </w:rPr>
      </w:pPr>
      <w:r>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6061FE" w:rsidRDefault="00242E2B">
      <w:pPr>
        <w:numPr>
          <w:ilvl w:val="0"/>
          <w:numId w:val="1"/>
        </w:numPr>
        <w:spacing w:after="0" w:line="264" w:lineRule="auto"/>
        <w:jc w:val="both"/>
        <w:rPr>
          <w:lang w:val="ru-RU"/>
        </w:rPr>
      </w:pPr>
      <w:r>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6061FE" w:rsidRDefault="006061FE">
      <w:pPr>
        <w:spacing w:after="0" w:line="264" w:lineRule="auto"/>
        <w:ind w:left="120"/>
        <w:jc w:val="both"/>
        <w:rPr>
          <w:lang w:val="ru-RU"/>
        </w:rPr>
      </w:pPr>
    </w:p>
    <w:p w:rsidR="006061FE" w:rsidRDefault="00242E2B">
      <w:pPr>
        <w:spacing w:after="0" w:line="264" w:lineRule="auto"/>
        <w:ind w:left="120"/>
        <w:jc w:val="both"/>
        <w:rPr>
          <w:lang w:val="ru-RU"/>
        </w:rPr>
      </w:pPr>
      <w:r>
        <w:rPr>
          <w:rFonts w:ascii="Times New Roman" w:hAnsi="Times New Roman"/>
          <w:b/>
          <w:color w:val="000000"/>
          <w:sz w:val="28"/>
          <w:lang w:val="ru-RU"/>
        </w:rPr>
        <w:lastRenderedPageBreak/>
        <w:t>МЕСТО УЧЕБНОГО ПРЕДМЕТА «РУССКИЙ ЯЗЫК» В УЧЕБНОМ ПЛАНЕ</w:t>
      </w:r>
    </w:p>
    <w:p w:rsidR="006061FE" w:rsidRDefault="006061FE">
      <w:pPr>
        <w:spacing w:after="0" w:line="264" w:lineRule="auto"/>
        <w:ind w:left="120"/>
        <w:jc w:val="both"/>
        <w:rPr>
          <w:lang w:val="ru-RU"/>
        </w:rPr>
      </w:pPr>
    </w:p>
    <w:p w:rsidR="006061FE" w:rsidRDefault="00242E2B">
      <w:pPr>
        <w:spacing w:after="0" w:line="264" w:lineRule="auto"/>
        <w:ind w:firstLine="600"/>
        <w:jc w:val="both"/>
        <w:rPr>
          <w:lang w:val="ru-RU"/>
        </w:rPr>
      </w:pPr>
      <w:r>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6061FE" w:rsidRDefault="006061FE">
      <w:pPr>
        <w:rPr>
          <w:lang w:val="ru-RU"/>
        </w:rPr>
        <w:sectPr w:rsidR="006061FE">
          <w:pgSz w:w="11906" w:h="16383"/>
          <w:pgMar w:top="1134" w:right="850" w:bottom="1134" w:left="1701" w:header="720" w:footer="720" w:gutter="0"/>
          <w:cols w:space="720"/>
        </w:sectPr>
      </w:pPr>
    </w:p>
    <w:p w:rsidR="006061FE" w:rsidRDefault="00242E2B">
      <w:pPr>
        <w:spacing w:after="0" w:line="264" w:lineRule="auto"/>
        <w:ind w:left="120"/>
        <w:jc w:val="both"/>
        <w:rPr>
          <w:lang w:val="ru-RU"/>
        </w:rPr>
      </w:pPr>
      <w:bookmarkStart w:id="2" w:name="block-54744586"/>
      <w:bookmarkEnd w:id="1"/>
      <w:r>
        <w:rPr>
          <w:rFonts w:ascii="Times New Roman" w:hAnsi="Times New Roman"/>
          <w:b/>
          <w:color w:val="000000"/>
          <w:sz w:val="28"/>
          <w:lang w:val="ru-RU"/>
        </w:rPr>
        <w:lastRenderedPageBreak/>
        <w:t>СОДЕРЖАНИЕ УЧЕБНОГО ПРЕДМЕТА «РУССКИЙ ЯЗЫК»</w:t>
      </w:r>
    </w:p>
    <w:p w:rsidR="006061FE" w:rsidRDefault="006061FE">
      <w:pPr>
        <w:spacing w:after="0" w:line="264" w:lineRule="auto"/>
        <w:ind w:left="120"/>
        <w:jc w:val="both"/>
        <w:rPr>
          <w:lang w:val="ru-RU"/>
        </w:rPr>
      </w:pPr>
    </w:p>
    <w:p w:rsidR="006061FE" w:rsidRDefault="00242E2B">
      <w:pPr>
        <w:spacing w:after="0" w:line="264" w:lineRule="auto"/>
        <w:ind w:left="120"/>
        <w:jc w:val="both"/>
        <w:rPr>
          <w:lang w:val="ru-RU"/>
        </w:rPr>
      </w:pPr>
      <w:r>
        <w:rPr>
          <w:rFonts w:ascii="Times New Roman" w:hAnsi="Times New Roman"/>
          <w:b/>
          <w:color w:val="000000"/>
          <w:sz w:val="28"/>
          <w:lang w:val="ru-RU"/>
        </w:rPr>
        <w:t>10 КЛАСС</w:t>
      </w:r>
    </w:p>
    <w:p w:rsidR="006061FE" w:rsidRDefault="006061FE">
      <w:pPr>
        <w:spacing w:after="0" w:line="264" w:lineRule="auto"/>
        <w:ind w:left="120"/>
        <w:jc w:val="both"/>
        <w:rPr>
          <w:lang w:val="ru-RU"/>
        </w:rPr>
      </w:pPr>
    </w:p>
    <w:p w:rsidR="006061FE" w:rsidRDefault="00242E2B">
      <w:pPr>
        <w:spacing w:after="0" w:line="264" w:lineRule="auto"/>
        <w:ind w:firstLine="600"/>
        <w:jc w:val="both"/>
        <w:rPr>
          <w:lang w:val="ru-RU"/>
        </w:rPr>
      </w:pPr>
      <w:r>
        <w:rPr>
          <w:rFonts w:ascii="Times New Roman" w:hAnsi="Times New Roman"/>
          <w:b/>
          <w:color w:val="000000"/>
          <w:sz w:val="28"/>
          <w:lang w:val="ru-RU"/>
        </w:rPr>
        <w:t>Общие сведения о языке</w:t>
      </w:r>
    </w:p>
    <w:p w:rsidR="006061FE" w:rsidRDefault="00242E2B">
      <w:pPr>
        <w:spacing w:after="0" w:line="264" w:lineRule="auto"/>
        <w:ind w:firstLine="600"/>
        <w:jc w:val="both"/>
        <w:rPr>
          <w:lang w:val="ru-RU"/>
        </w:rPr>
      </w:pPr>
      <w:r>
        <w:rPr>
          <w:rFonts w:ascii="Times New Roman" w:hAnsi="Times New Roman"/>
          <w:color w:val="000000"/>
          <w:sz w:val="28"/>
          <w:lang w:val="ru-RU"/>
        </w:rPr>
        <w:t>Язык как знаковая система. Основные функции языка.</w:t>
      </w:r>
    </w:p>
    <w:p w:rsidR="006061FE" w:rsidRDefault="00242E2B">
      <w:pPr>
        <w:spacing w:after="0" w:line="264" w:lineRule="auto"/>
        <w:ind w:firstLine="600"/>
        <w:jc w:val="both"/>
        <w:rPr>
          <w:lang w:val="ru-RU"/>
        </w:rPr>
      </w:pPr>
      <w:r>
        <w:rPr>
          <w:rFonts w:ascii="Times New Roman" w:hAnsi="Times New Roman"/>
          <w:color w:val="000000"/>
          <w:sz w:val="28"/>
          <w:lang w:val="ru-RU"/>
        </w:rPr>
        <w:t>Лингвистика как наука.</w:t>
      </w:r>
    </w:p>
    <w:p w:rsidR="006061FE" w:rsidRDefault="00242E2B">
      <w:pPr>
        <w:spacing w:after="0" w:line="264" w:lineRule="auto"/>
        <w:ind w:firstLine="600"/>
        <w:jc w:val="both"/>
        <w:rPr>
          <w:lang w:val="ru-RU"/>
        </w:rPr>
      </w:pPr>
      <w:r>
        <w:rPr>
          <w:rFonts w:ascii="Times New Roman" w:hAnsi="Times New Roman"/>
          <w:color w:val="000000"/>
          <w:sz w:val="28"/>
          <w:lang w:val="ru-RU"/>
        </w:rPr>
        <w:t>Язык и культура.</w:t>
      </w:r>
    </w:p>
    <w:p w:rsidR="006061FE" w:rsidRDefault="00242E2B">
      <w:pPr>
        <w:spacing w:after="0" w:line="264" w:lineRule="auto"/>
        <w:ind w:firstLine="600"/>
        <w:jc w:val="both"/>
        <w:rPr>
          <w:lang w:val="ru-RU"/>
        </w:rPr>
      </w:pPr>
      <w:r>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6061FE" w:rsidRDefault="00242E2B">
      <w:pPr>
        <w:spacing w:after="0" w:line="264" w:lineRule="auto"/>
        <w:ind w:firstLine="600"/>
        <w:jc w:val="both"/>
        <w:rPr>
          <w:lang w:val="ru-RU"/>
        </w:rPr>
      </w:pPr>
      <w:r>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6061FE" w:rsidRDefault="00242E2B">
      <w:pPr>
        <w:spacing w:after="0" w:line="264" w:lineRule="auto"/>
        <w:ind w:firstLine="600"/>
        <w:jc w:val="both"/>
        <w:rPr>
          <w:lang w:val="ru-RU"/>
        </w:rPr>
      </w:pPr>
      <w:r>
        <w:rPr>
          <w:rFonts w:ascii="Times New Roman" w:hAnsi="Times New Roman"/>
          <w:b/>
          <w:color w:val="000000"/>
          <w:sz w:val="28"/>
          <w:lang w:val="ru-RU"/>
        </w:rPr>
        <w:t>Язык и речь. Культура речи</w:t>
      </w:r>
    </w:p>
    <w:p w:rsidR="006061FE" w:rsidRDefault="00242E2B">
      <w:pPr>
        <w:spacing w:after="0" w:line="264" w:lineRule="auto"/>
        <w:ind w:firstLine="600"/>
        <w:jc w:val="both"/>
        <w:rPr>
          <w:lang w:val="ru-RU"/>
        </w:rPr>
      </w:pPr>
      <w:r>
        <w:rPr>
          <w:rFonts w:ascii="Times New Roman" w:hAnsi="Times New Roman"/>
          <w:b/>
          <w:color w:val="000000"/>
          <w:sz w:val="28"/>
          <w:lang w:val="ru-RU"/>
        </w:rPr>
        <w:t>Система языка. Культура речи</w:t>
      </w:r>
    </w:p>
    <w:p w:rsidR="006061FE" w:rsidRDefault="00242E2B">
      <w:pPr>
        <w:spacing w:after="0" w:line="264" w:lineRule="auto"/>
        <w:ind w:firstLine="600"/>
        <w:jc w:val="both"/>
        <w:rPr>
          <w:lang w:val="ru-RU"/>
        </w:rPr>
      </w:pPr>
      <w:r>
        <w:rPr>
          <w:rFonts w:ascii="Times New Roman" w:hAnsi="Times New Roman"/>
          <w:color w:val="000000"/>
          <w:sz w:val="28"/>
          <w:lang w:val="ru-RU"/>
        </w:rPr>
        <w:t>Система языка, её устройство, функционирование.</w:t>
      </w:r>
    </w:p>
    <w:p w:rsidR="006061FE" w:rsidRDefault="00242E2B">
      <w:pPr>
        <w:spacing w:after="0" w:line="264" w:lineRule="auto"/>
        <w:ind w:firstLine="600"/>
        <w:jc w:val="both"/>
        <w:rPr>
          <w:lang w:val="ru-RU"/>
        </w:rPr>
      </w:pPr>
      <w:r>
        <w:rPr>
          <w:rFonts w:ascii="Times New Roman" w:hAnsi="Times New Roman"/>
          <w:color w:val="000000"/>
          <w:sz w:val="28"/>
          <w:lang w:val="ru-RU"/>
        </w:rPr>
        <w:t>Культура речи как раздел лингвистики.</w:t>
      </w:r>
    </w:p>
    <w:p w:rsidR="006061FE" w:rsidRDefault="00242E2B">
      <w:pPr>
        <w:spacing w:after="0" w:line="264" w:lineRule="auto"/>
        <w:ind w:firstLine="600"/>
        <w:jc w:val="both"/>
        <w:rPr>
          <w:lang w:val="ru-RU"/>
        </w:rPr>
      </w:pPr>
      <w:r>
        <w:rPr>
          <w:rFonts w:ascii="Times New Roman" w:hAnsi="Times New Roman"/>
          <w:color w:val="000000"/>
          <w:sz w:val="28"/>
          <w:lang w:val="ru-RU"/>
        </w:rPr>
        <w:t>Языковая норма, её основные признаки и функции.</w:t>
      </w:r>
    </w:p>
    <w:p w:rsidR="006061FE" w:rsidRDefault="00242E2B">
      <w:pPr>
        <w:spacing w:after="0" w:line="264" w:lineRule="auto"/>
        <w:ind w:firstLine="600"/>
        <w:jc w:val="both"/>
        <w:rPr>
          <w:lang w:val="ru-RU"/>
        </w:rPr>
      </w:pPr>
      <w:r>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6061FE" w:rsidRDefault="00242E2B">
      <w:pPr>
        <w:spacing w:after="0" w:line="264" w:lineRule="auto"/>
        <w:ind w:firstLine="600"/>
        <w:jc w:val="both"/>
        <w:rPr>
          <w:lang w:val="ru-RU"/>
        </w:rPr>
      </w:pPr>
      <w:r>
        <w:rPr>
          <w:rFonts w:ascii="Times New Roman" w:hAnsi="Times New Roman"/>
          <w:color w:val="000000"/>
          <w:sz w:val="28"/>
          <w:lang w:val="ru-RU"/>
        </w:rPr>
        <w:t>Качества хорошей речи.</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6061FE" w:rsidRDefault="00242E2B">
      <w:pPr>
        <w:spacing w:after="0" w:line="264" w:lineRule="auto"/>
        <w:ind w:firstLine="600"/>
        <w:jc w:val="both"/>
        <w:rPr>
          <w:lang w:val="ru-RU"/>
        </w:rPr>
      </w:pPr>
      <w:r>
        <w:rPr>
          <w:rFonts w:ascii="Times New Roman" w:hAnsi="Times New Roman"/>
          <w:b/>
          <w:color w:val="000000"/>
          <w:sz w:val="28"/>
          <w:lang w:val="ru-RU"/>
        </w:rPr>
        <w:t>Фонетика. Орфоэпия. Орфоэпические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6061FE" w:rsidRDefault="00242E2B">
      <w:pPr>
        <w:spacing w:after="0" w:line="264" w:lineRule="auto"/>
        <w:ind w:firstLine="600"/>
        <w:jc w:val="both"/>
        <w:rPr>
          <w:lang w:val="ru-RU"/>
        </w:rPr>
      </w:pPr>
      <w:r>
        <w:rPr>
          <w:rFonts w:ascii="Times New Roman" w:hAnsi="Times New Roman"/>
          <w:b/>
          <w:color w:val="000000"/>
          <w:sz w:val="28"/>
          <w:lang w:val="ru-RU"/>
        </w:rPr>
        <w:lastRenderedPageBreak/>
        <w:t>Лексикология и фразеология. Лексические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6061FE" w:rsidRDefault="00242E2B">
      <w:pPr>
        <w:spacing w:after="0" w:line="264" w:lineRule="auto"/>
        <w:ind w:firstLine="600"/>
        <w:jc w:val="both"/>
        <w:rPr>
          <w:lang w:val="ru-RU"/>
        </w:rPr>
      </w:pPr>
      <w:r>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6061FE" w:rsidRDefault="00242E2B">
      <w:pPr>
        <w:spacing w:after="0" w:line="264" w:lineRule="auto"/>
        <w:ind w:firstLine="600"/>
        <w:jc w:val="both"/>
        <w:rPr>
          <w:lang w:val="ru-RU"/>
        </w:rPr>
      </w:pPr>
      <w:r>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color w:val="000000"/>
          <w:sz w:val="28"/>
          <w:lang w:val="ru-RU"/>
        </w:rPr>
        <w:t xml:space="preserve"> Особенности употребления.</w:t>
      </w:r>
    </w:p>
    <w:p w:rsidR="006061FE" w:rsidRDefault="00242E2B">
      <w:pPr>
        <w:spacing w:after="0" w:line="264" w:lineRule="auto"/>
        <w:ind w:firstLine="600"/>
        <w:jc w:val="both"/>
        <w:rPr>
          <w:lang w:val="ru-RU"/>
        </w:rPr>
      </w:pPr>
      <w:r>
        <w:rPr>
          <w:rFonts w:ascii="Times New Roman" w:hAnsi="Times New Roman"/>
          <w:color w:val="000000"/>
          <w:sz w:val="28"/>
          <w:lang w:val="ru-RU"/>
        </w:rPr>
        <w:t>Фразеология русского языка (повторение, обобщение). Крылатые слова.</w:t>
      </w:r>
    </w:p>
    <w:p w:rsidR="006061FE" w:rsidRDefault="00242E2B">
      <w:pPr>
        <w:spacing w:after="0" w:line="264" w:lineRule="auto"/>
        <w:ind w:firstLine="600"/>
        <w:jc w:val="both"/>
        <w:rPr>
          <w:lang w:val="ru-RU"/>
        </w:rPr>
      </w:pPr>
      <w:r>
        <w:rPr>
          <w:rFonts w:ascii="Times New Roman" w:hAnsi="Times New Roman"/>
          <w:b/>
          <w:color w:val="000000"/>
          <w:sz w:val="28"/>
          <w:lang w:val="ru-RU"/>
        </w:rPr>
        <w:t>Морфемика и словообразование. Словообразовательные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6061FE" w:rsidRDefault="00242E2B">
      <w:pPr>
        <w:spacing w:after="0" w:line="264" w:lineRule="auto"/>
        <w:ind w:firstLine="600"/>
        <w:jc w:val="both"/>
        <w:rPr>
          <w:lang w:val="ru-RU"/>
        </w:rPr>
      </w:pPr>
      <w:r>
        <w:rPr>
          <w:rFonts w:ascii="Times New Roman" w:hAnsi="Times New Roman"/>
          <w:b/>
          <w:color w:val="000000"/>
          <w:sz w:val="28"/>
          <w:lang w:val="ru-RU"/>
        </w:rPr>
        <w:t>Морфология. Морфологические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6061FE" w:rsidRDefault="00242E2B">
      <w:pPr>
        <w:spacing w:after="0" w:line="264" w:lineRule="auto"/>
        <w:ind w:firstLine="600"/>
        <w:jc w:val="both"/>
        <w:rPr>
          <w:lang w:val="ru-RU"/>
        </w:rPr>
      </w:pPr>
      <w:r>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нормы употребления имён существительных: форм рода, числа, падежа.</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Pr>
          <w:rFonts w:ascii="Times New Roman" w:hAnsi="Times New Roman"/>
          <w:b/>
          <w:color w:val="000000"/>
          <w:sz w:val="28"/>
          <w:lang w:val="ru-RU"/>
        </w:rPr>
        <w:t>себя</w:t>
      </w:r>
      <w:r>
        <w:rPr>
          <w:rFonts w:ascii="Times New Roman" w:hAnsi="Times New Roman"/>
          <w:color w:val="000000"/>
          <w:sz w:val="28"/>
          <w:lang w:val="ru-RU"/>
        </w:rPr>
        <w:t>.</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6061FE" w:rsidRDefault="00242E2B">
      <w:pPr>
        <w:spacing w:after="0" w:line="264" w:lineRule="auto"/>
        <w:ind w:firstLine="600"/>
        <w:jc w:val="both"/>
        <w:rPr>
          <w:lang w:val="ru-RU"/>
        </w:rPr>
      </w:pPr>
      <w:r>
        <w:rPr>
          <w:rFonts w:ascii="Times New Roman" w:hAnsi="Times New Roman"/>
          <w:b/>
          <w:color w:val="000000"/>
          <w:sz w:val="28"/>
          <w:lang w:val="ru-RU"/>
        </w:rPr>
        <w:t>Орфография. Основные правила орфографии</w:t>
      </w:r>
    </w:p>
    <w:p w:rsidR="006061FE" w:rsidRDefault="00242E2B">
      <w:pPr>
        <w:spacing w:after="0" w:line="264" w:lineRule="auto"/>
        <w:ind w:firstLine="600"/>
        <w:jc w:val="both"/>
        <w:rPr>
          <w:lang w:val="ru-RU"/>
        </w:rPr>
      </w:pPr>
      <w:r>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6061FE" w:rsidRDefault="00242E2B">
      <w:pPr>
        <w:spacing w:after="0" w:line="264" w:lineRule="auto"/>
        <w:ind w:firstLine="600"/>
        <w:jc w:val="both"/>
        <w:rPr>
          <w:lang w:val="ru-RU"/>
        </w:rPr>
      </w:pPr>
      <w:r>
        <w:rPr>
          <w:rFonts w:ascii="Times New Roman" w:hAnsi="Times New Roman"/>
          <w:color w:val="000000"/>
          <w:spacing w:val="-3"/>
          <w:sz w:val="28"/>
          <w:lang w:val="ru-RU"/>
        </w:rPr>
        <w:t>Орфографические правила. Правописание гласных и согласных в корне.</w:t>
      </w:r>
    </w:p>
    <w:p w:rsidR="006061FE" w:rsidRDefault="00242E2B">
      <w:pPr>
        <w:spacing w:after="0" w:line="264" w:lineRule="auto"/>
        <w:ind w:firstLine="600"/>
        <w:jc w:val="both"/>
        <w:rPr>
          <w:lang w:val="ru-RU"/>
        </w:rPr>
      </w:pPr>
      <w:r>
        <w:rPr>
          <w:rFonts w:ascii="Times New Roman" w:hAnsi="Times New Roman"/>
          <w:color w:val="000000"/>
          <w:sz w:val="28"/>
          <w:lang w:val="ru-RU"/>
        </w:rPr>
        <w:t>Употребление разделительных ъ и ь.</w:t>
      </w:r>
    </w:p>
    <w:p w:rsidR="006061FE" w:rsidRDefault="00242E2B">
      <w:pPr>
        <w:spacing w:after="0" w:line="264" w:lineRule="auto"/>
        <w:ind w:firstLine="600"/>
        <w:jc w:val="both"/>
        <w:rPr>
          <w:lang w:val="ru-RU"/>
        </w:rPr>
      </w:pPr>
      <w:r>
        <w:rPr>
          <w:rFonts w:ascii="Times New Roman" w:hAnsi="Times New Roman"/>
          <w:color w:val="000000"/>
          <w:sz w:val="28"/>
          <w:lang w:val="ru-RU"/>
        </w:rPr>
        <w:t>Правописание приставок. Буквы ы – и после приставок.</w:t>
      </w:r>
    </w:p>
    <w:p w:rsidR="006061FE" w:rsidRDefault="00242E2B">
      <w:pPr>
        <w:spacing w:after="0" w:line="264" w:lineRule="auto"/>
        <w:ind w:firstLine="600"/>
        <w:jc w:val="both"/>
        <w:rPr>
          <w:lang w:val="ru-RU"/>
        </w:rPr>
      </w:pPr>
      <w:r>
        <w:rPr>
          <w:rFonts w:ascii="Times New Roman" w:hAnsi="Times New Roman"/>
          <w:color w:val="000000"/>
          <w:sz w:val="28"/>
          <w:lang w:val="ru-RU"/>
        </w:rPr>
        <w:t>Правописание суффиксов.</w:t>
      </w:r>
    </w:p>
    <w:p w:rsidR="006061FE" w:rsidRDefault="00242E2B">
      <w:pPr>
        <w:spacing w:after="0" w:line="264" w:lineRule="auto"/>
        <w:ind w:firstLine="600"/>
        <w:jc w:val="both"/>
        <w:rPr>
          <w:lang w:val="ru-RU"/>
        </w:rPr>
      </w:pPr>
      <w:r>
        <w:rPr>
          <w:rFonts w:ascii="Times New Roman" w:hAnsi="Times New Roman"/>
          <w:color w:val="000000"/>
          <w:sz w:val="28"/>
          <w:lang w:val="ru-RU"/>
        </w:rPr>
        <w:t>Правописание н и нн в словах различных частей речи.</w:t>
      </w:r>
    </w:p>
    <w:p w:rsidR="006061FE" w:rsidRDefault="00242E2B">
      <w:pPr>
        <w:spacing w:after="0" w:line="264" w:lineRule="auto"/>
        <w:ind w:firstLine="600"/>
        <w:jc w:val="both"/>
        <w:rPr>
          <w:lang w:val="ru-RU"/>
        </w:rPr>
      </w:pPr>
      <w:r>
        <w:rPr>
          <w:rFonts w:ascii="Times New Roman" w:hAnsi="Times New Roman"/>
          <w:color w:val="000000"/>
          <w:sz w:val="28"/>
          <w:lang w:val="ru-RU"/>
        </w:rPr>
        <w:t>Правописание не и ни.</w:t>
      </w:r>
    </w:p>
    <w:p w:rsidR="006061FE" w:rsidRDefault="00242E2B">
      <w:pPr>
        <w:spacing w:after="0" w:line="264" w:lineRule="auto"/>
        <w:ind w:firstLine="600"/>
        <w:jc w:val="both"/>
        <w:rPr>
          <w:lang w:val="ru-RU"/>
        </w:rPr>
      </w:pPr>
      <w:r>
        <w:rPr>
          <w:rFonts w:ascii="Times New Roman" w:hAnsi="Times New Roman"/>
          <w:color w:val="000000"/>
          <w:sz w:val="28"/>
          <w:lang w:val="ru-RU"/>
        </w:rPr>
        <w:t>Правописание окончаний имён существительных, имён прилагательных и глаголов.</w:t>
      </w:r>
    </w:p>
    <w:p w:rsidR="006061FE" w:rsidRDefault="00242E2B">
      <w:pPr>
        <w:spacing w:after="0" w:line="264" w:lineRule="auto"/>
        <w:ind w:firstLine="600"/>
        <w:jc w:val="both"/>
        <w:rPr>
          <w:lang w:val="ru-RU"/>
        </w:rPr>
      </w:pPr>
      <w:r>
        <w:rPr>
          <w:rFonts w:ascii="Times New Roman" w:hAnsi="Times New Roman"/>
          <w:color w:val="000000"/>
          <w:sz w:val="28"/>
          <w:lang w:val="ru-RU"/>
        </w:rPr>
        <w:t>Слитное, дефисное и раздельное написание слов.</w:t>
      </w:r>
    </w:p>
    <w:p w:rsidR="006061FE" w:rsidRDefault="00242E2B">
      <w:pPr>
        <w:spacing w:after="0" w:line="264" w:lineRule="auto"/>
        <w:ind w:firstLine="600"/>
        <w:jc w:val="both"/>
        <w:rPr>
          <w:lang w:val="ru-RU"/>
        </w:rPr>
      </w:pPr>
      <w:r>
        <w:rPr>
          <w:rFonts w:ascii="Times New Roman" w:hAnsi="Times New Roman"/>
          <w:b/>
          <w:color w:val="000000"/>
          <w:sz w:val="28"/>
          <w:lang w:val="ru-RU"/>
        </w:rPr>
        <w:t>Речь. Речевое общение</w:t>
      </w:r>
    </w:p>
    <w:p w:rsidR="006061FE" w:rsidRDefault="00242E2B">
      <w:pPr>
        <w:spacing w:after="0" w:line="264" w:lineRule="auto"/>
        <w:ind w:firstLine="600"/>
        <w:jc w:val="both"/>
        <w:rPr>
          <w:lang w:val="ru-RU"/>
        </w:rPr>
      </w:pPr>
      <w:r>
        <w:rPr>
          <w:rFonts w:ascii="Times New Roman" w:hAnsi="Times New Roman"/>
          <w:color w:val="000000"/>
          <w:sz w:val="28"/>
          <w:lang w:val="ru-RU"/>
        </w:rPr>
        <w:t>Речь как деятельность. Виды речевой деятельности (повторение, обобщение).</w:t>
      </w:r>
    </w:p>
    <w:p w:rsidR="006061FE" w:rsidRDefault="00242E2B">
      <w:pPr>
        <w:spacing w:after="0" w:line="264" w:lineRule="auto"/>
        <w:ind w:firstLine="600"/>
        <w:jc w:val="both"/>
        <w:rPr>
          <w:lang w:val="ru-RU"/>
        </w:rPr>
      </w:pPr>
      <w:r>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6061FE" w:rsidRDefault="00242E2B">
      <w:pPr>
        <w:spacing w:after="0" w:line="264" w:lineRule="auto"/>
        <w:ind w:firstLine="600"/>
        <w:jc w:val="both"/>
        <w:rPr>
          <w:lang w:val="ru-RU"/>
        </w:rPr>
      </w:pPr>
      <w:r>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6061FE" w:rsidRDefault="00242E2B">
      <w:pPr>
        <w:spacing w:after="0" w:line="264" w:lineRule="auto"/>
        <w:ind w:firstLine="600"/>
        <w:jc w:val="both"/>
        <w:rPr>
          <w:lang w:val="ru-RU"/>
        </w:rPr>
      </w:pPr>
      <w:r>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6061FE" w:rsidRDefault="00242E2B">
      <w:pPr>
        <w:spacing w:after="0" w:line="264" w:lineRule="auto"/>
        <w:ind w:firstLine="600"/>
        <w:jc w:val="both"/>
        <w:rPr>
          <w:lang w:val="ru-RU"/>
        </w:rPr>
      </w:pPr>
      <w:r>
        <w:rPr>
          <w:rFonts w:ascii="Times New Roman" w:hAnsi="Times New Roman"/>
          <w:b/>
          <w:color w:val="000000"/>
          <w:sz w:val="28"/>
          <w:lang w:val="ru-RU"/>
        </w:rPr>
        <w:t>Текст. Информационно-смысловая переработка текста</w:t>
      </w:r>
    </w:p>
    <w:p w:rsidR="006061FE" w:rsidRDefault="00242E2B">
      <w:pPr>
        <w:spacing w:after="0" w:line="264" w:lineRule="auto"/>
        <w:ind w:firstLine="600"/>
        <w:jc w:val="both"/>
        <w:rPr>
          <w:lang w:val="ru-RU"/>
        </w:rPr>
      </w:pPr>
      <w:r>
        <w:rPr>
          <w:rFonts w:ascii="Times New Roman" w:hAnsi="Times New Roman"/>
          <w:color w:val="000000"/>
          <w:sz w:val="28"/>
          <w:lang w:val="ru-RU"/>
        </w:rPr>
        <w:t>Текст, его основные признаки (повторение, обобщение).</w:t>
      </w:r>
    </w:p>
    <w:p w:rsidR="006061FE" w:rsidRDefault="00242E2B">
      <w:pPr>
        <w:spacing w:after="0" w:line="264" w:lineRule="auto"/>
        <w:ind w:firstLine="600"/>
        <w:jc w:val="both"/>
        <w:rPr>
          <w:lang w:val="ru-RU"/>
        </w:rPr>
      </w:pPr>
      <w:r>
        <w:rPr>
          <w:rFonts w:ascii="Times New Roman" w:hAnsi="Times New Roman"/>
          <w:color w:val="000000"/>
          <w:sz w:val="28"/>
          <w:lang w:val="ru-RU"/>
        </w:rPr>
        <w:t>Логико-смысловые отношения между предложениями в тексте (общее представление).</w:t>
      </w:r>
    </w:p>
    <w:p w:rsidR="006061FE" w:rsidRDefault="00242E2B">
      <w:pPr>
        <w:spacing w:after="0" w:line="264" w:lineRule="auto"/>
        <w:ind w:firstLine="600"/>
        <w:jc w:val="both"/>
        <w:rPr>
          <w:lang w:val="ru-RU"/>
        </w:rPr>
      </w:pPr>
      <w:r>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6061FE" w:rsidRDefault="00242E2B">
      <w:pPr>
        <w:spacing w:after="0" w:line="264" w:lineRule="auto"/>
        <w:ind w:firstLine="600"/>
        <w:jc w:val="both"/>
        <w:rPr>
          <w:lang w:val="ru-RU"/>
        </w:rPr>
      </w:pPr>
      <w:r>
        <w:rPr>
          <w:rFonts w:ascii="Times New Roman" w:hAnsi="Times New Roman"/>
          <w:color w:val="000000"/>
          <w:sz w:val="28"/>
          <w:lang w:val="ru-RU"/>
        </w:rPr>
        <w:t>План. Тезисы. Конспект. Реферат. Аннотация. Отзыв. Рецензия.</w:t>
      </w:r>
    </w:p>
    <w:p w:rsidR="006061FE" w:rsidRDefault="006061FE">
      <w:pPr>
        <w:spacing w:after="0" w:line="264" w:lineRule="auto"/>
        <w:ind w:left="120"/>
        <w:jc w:val="both"/>
        <w:rPr>
          <w:lang w:val="ru-RU"/>
        </w:rPr>
      </w:pPr>
    </w:p>
    <w:p w:rsidR="006061FE" w:rsidRDefault="00242E2B">
      <w:pPr>
        <w:spacing w:after="0" w:line="264" w:lineRule="auto"/>
        <w:ind w:left="120"/>
        <w:jc w:val="both"/>
        <w:rPr>
          <w:lang w:val="ru-RU"/>
        </w:rPr>
      </w:pPr>
      <w:r>
        <w:rPr>
          <w:rFonts w:ascii="Times New Roman" w:hAnsi="Times New Roman"/>
          <w:b/>
          <w:color w:val="000000"/>
          <w:sz w:val="28"/>
          <w:lang w:val="ru-RU"/>
        </w:rPr>
        <w:t>11 КЛАСС</w:t>
      </w:r>
    </w:p>
    <w:p w:rsidR="006061FE" w:rsidRDefault="006061FE">
      <w:pPr>
        <w:spacing w:after="0" w:line="264" w:lineRule="auto"/>
        <w:ind w:left="120"/>
        <w:jc w:val="both"/>
        <w:rPr>
          <w:lang w:val="ru-RU"/>
        </w:rPr>
      </w:pPr>
    </w:p>
    <w:p w:rsidR="006061FE" w:rsidRDefault="00242E2B">
      <w:pPr>
        <w:spacing w:after="0" w:line="264" w:lineRule="auto"/>
        <w:ind w:firstLine="600"/>
        <w:jc w:val="both"/>
        <w:rPr>
          <w:lang w:val="ru-RU"/>
        </w:rPr>
      </w:pPr>
      <w:r>
        <w:rPr>
          <w:rFonts w:ascii="Times New Roman" w:hAnsi="Times New Roman"/>
          <w:b/>
          <w:color w:val="000000"/>
          <w:sz w:val="28"/>
          <w:lang w:val="ru-RU"/>
        </w:rPr>
        <w:t>Общие сведения о языке</w:t>
      </w:r>
    </w:p>
    <w:p w:rsidR="006061FE" w:rsidRDefault="00242E2B">
      <w:pPr>
        <w:spacing w:after="0" w:line="264" w:lineRule="auto"/>
        <w:ind w:firstLine="600"/>
        <w:jc w:val="both"/>
        <w:rPr>
          <w:lang w:val="ru-RU"/>
        </w:rPr>
      </w:pPr>
      <w:r>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6061FE" w:rsidRDefault="00242E2B">
      <w:pPr>
        <w:spacing w:after="0" w:line="264" w:lineRule="auto"/>
        <w:ind w:firstLine="600"/>
        <w:jc w:val="both"/>
        <w:rPr>
          <w:lang w:val="ru-RU"/>
        </w:rPr>
      </w:pPr>
      <w:r>
        <w:rPr>
          <w:rFonts w:ascii="Times New Roman" w:hAnsi="Times New Roman"/>
          <w:b/>
          <w:color w:val="000000"/>
          <w:sz w:val="28"/>
          <w:lang w:val="ru-RU"/>
        </w:rPr>
        <w:t>Язык и речь. Культура речи</w:t>
      </w:r>
    </w:p>
    <w:p w:rsidR="006061FE" w:rsidRDefault="00242E2B">
      <w:pPr>
        <w:spacing w:after="0" w:line="264" w:lineRule="auto"/>
        <w:ind w:firstLine="600"/>
        <w:jc w:val="both"/>
        <w:rPr>
          <w:lang w:val="ru-RU"/>
        </w:rPr>
      </w:pPr>
      <w:r>
        <w:rPr>
          <w:rFonts w:ascii="Times New Roman" w:hAnsi="Times New Roman"/>
          <w:b/>
          <w:color w:val="000000"/>
          <w:sz w:val="28"/>
          <w:lang w:val="ru-RU"/>
        </w:rPr>
        <w:t>Синтаксис. Синтаксические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6061FE" w:rsidRDefault="00242E2B">
      <w:pPr>
        <w:spacing w:after="0" w:line="264" w:lineRule="auto"/>
        <w:ind w:firstLine="600"/>
        <w:jc w:val="both"/>
        <w:rPr>
          <w:lang w:val="ru-RU"/>
        </w:rPr>
      </w:pPr>
      <w:r>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6061FE" w:rsidRDefault="00242E2B">
      <w:pPr>
        <w:spacing w:after="0" w:line="264" w:lineRule="auto"/>
        <w:ind w:firstLine="600"/>
        <w:jc w:val="both"/>
        <w:rPr>
          <w:lang w:val="ru-RU"/>
        </w:rPr>
      </w:pPr>
      <w:r>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нормы употребления однородных членов предложения.</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нормы употребления причастных и деепричастных оборотов.</w:t>
      </w:r>
    </w:p>
    <w:p w:rsidR="006061FE" w:rsidRDefault="00242E2B">
      <w:pPr>
        <w:spacing w:after="0" w:line="264" w:lineRule="auto"/>
        <w:ind w:firstLine="600"/>
        <w:jc w:val="both"/>
        <w:rPr>
          <w:lang w:val="ru-RU"/>
        </w:rPr>
      </w:pPr>
      <w:r>
        <w:rPr>
          <w:rFonts w:ascii="Times New Roman" w:hAnsi="Times New Roman"/>
          <w:color w:val="000000"/>
          <w:sz w:val="28"/>
          <w:lang w:val="ru-RU"/>
        </w:rPr>
        <w:t>Основные нормы построения сложных предложений.</w:t>
      </w:r>
    </w:p>
    <w:p w:rsidR="006061FE" w:rsidRDefault="00242E2B">
      <w:pPr>
        <w:spacing w:after="0" w:line="264" w:lineRule="auto"/>
        <w:ind w:firstLine="600"/>
        <w:jc w:val="both"/>
        <w:rPr>
          <w:lang w:val="ru-RU"/>
        </w:rPr>
      </w:pPr>
      <w:r>
        <w:rPr>
          <w:rFonts w:ascii="Times New Roman" w:hAnsi="Times New Roman"/>
          <w:b/>
          <w:color w:val="000000"/>
          <w:sz w:val="28"/>
          <w:lang w:val="ru-RU"/>
        </w:rPr>
        <w:t>Пунктуация. Основные правила пунктуации</w:t>
      </w:r>
    </w:p>
    <w:p w:rsidR="006061FE" w:rsidRDefault="00242E2B">
      <w:pPr>
        <w:spacing w:after="0" w:line="264" w:lineRule="auto"/>
        <w:ind w:firstLine="600"/>
        <w:jc w:val="both"/>
        <w:rPr>
          <w:lang w:val="ru-RU"/>
        </w:rPr>
      </w:pPr>
      <w:r>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6061FE" w:rsidRDefault="00242E2B">
      <w:pPr>
        <w:spacing w:after="0" w:line="264" w:lineRule="auto"/>
        <w:ind w:firstLine="600"/>
        <w:jc w:val="both"/>
        <w:rPr>
          <w:lang w:val="ru-RU"/>
        </w:rPr>
      </w:pPr>
      <w:r>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6061FE" w:rsidRDefault="00242E2B">
      <w:pPr>
        <w:spacing w:after="0" w:line="264" w:lineRule="auto"/>
        <w:ind w:firstLine="600"/>
        <w:jc w:val="both"/>
        <w:rPr>
          <w:lang w:val="ru-RU"/>
        </w:rPr>
      </w:pPr>
      <w:r>
        <w:rPr>
          <w:rFonts w:ascii="Times New Roman" w:hAnsi="Times New Roman"/>
          <w:color w:val="000000"/>
          <w:sz w:val="28"/>
          <w:lang w:val="ru-RU"/>
        </w:rPr>
        <w:t>Знаки препинания и их функции. Знаки препинания между подлежащим и сказуемым.</w:t>
      </w:r>
    </w:p>
    <w:p w:rsidR="006061FE" w:rsidRDefault="00242E2B">
      <w:pPr>
        <w:spacing w:after="0" w:line="264" w:lineRule="auto"/>
        <w:ind w:firstLine="600"/>
        <w:jc w:val="both"/>
        <w:rPr>
          <w:lang w:val="ru-RU"/>
        </w:rPr>
      </w:pPr>
      <w:r>
        <w:rPr>
          <w:rFonts w:ascii="Times New Roman" w:hAnsi="Times New Roman"/>
          <w:color w:val="000000"/>
          <w:sz w:val="28"/>
          <w:lang w:val="ru-RU"/>
        </w:rPr>
        <w:lastRenderedPageBreak/>
        <w:t>Знаки препинания в предложениях с однородными членами.</w:t>
      </w:r>
    </w:p>
    <w:p w:rsidR="006061FE" w:rsidRDefault="00242E2B">
      <w:pPr>
        <w:spacing w:after="0" w:line="264" w:lineRule="auto"/>
        <w:ind w:firstLine="600"/>
        <w:jc w:val="both"/>
        <w:rPr>
          <w:lang w:val="ru-RU"/>
        </w:rPr>
      </w:pPr>
      <w:r>
        <w:rPr>
          <w:rFonts w:ascii="Times New Roman" w:hAnsi="Times New Roman"/>
          <w:color w:val="000000"/>
          <w:sz w:val="28"/>
          <w:lang w:val="ru-RU"/>
        </w:rPr>
        <w:t>Знаки препинания при обособлении.</w:t>
      </w:r>
    </w:p>
    <w:p w:rsidR="006061FE" w:rsidRDefault="00242E2B">
      <w:pPr>
        <w:spacing w:after="0" w:line="264" w:lineRule="auto"/>
        <w:ind w:firstLine="600"/>
        <w:jc w:val="both"/>
        <w:rPr>
          <w:lang w:val="ru-RU"/>
        </w:rPr>
      </w:pPr>
      <w:r>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6061FE" w:rsidRDefault="00242E2B">
      <w:pPr>
        <w:spacing w:after="0" w:line="264" w:lineRule="auto"/>
        <w:ind w:firstLine="600"/>
        <w:jc w:val="both"/>
        <w:rPr>
          <w:lang w:val="ru-RU"/>
        </w:rPr>
      </w:pPr>
      <w:r>
        <w:rPr>
          <w:rFonts w:ascii="Times New Roman" w:hAnsi="Times New Roman"/>
          <w:color w:val="000000"/>
          <w:sz w:val="28"/>
          <w:lang w:val="ru-RU"/>
        </w:rPr>
        <w:t>Знаки препинания в сложном предложении.</w:t>
      </w:r>
    </w:p>
    <w:p w:rsidR="006061FE" w:rsidRDefault="00242E2B">
      <w:pPr>
        <w:spacing w:after="0" w:line="264" w:lineRule="auto"/>
        <w:ind w:firstLine="600"/>
        <w:jc w:val="both"/>
        <w:rPr>
          <w:lang w:val="ru-RU"/>
        </w:rPr>
      </w:pPr>
      <w:r>
        <w:rPr>
          <w:rFonts w:ascii="Times New Roman" w:hAnsi="Times New Roman"/>
          <w:color w:val="000000"/>
          <w:sz w:val="28"/>
          <w:lang w:val="ru-RU"/>
        </w:rPr>
        <w:t>Знаки препинания в сложном предложении с разными видами связи.</w:t>
      </w:r>
    </w:p>
    <w:p w:rsidR="006061FE" w:rsidRDefault="00242E2B">
      <w:pPr>
        <w:spacing w:after="0" w:line="264" w:lineRule="auto"/>
        <w:ind w:firstLine="600"/>
        <w:jc w:val="both"/>
        <w:rPr>
          <w:lang w:val="ru-RU"/>
        </w:rPr>
      </w:pPr>
      <w:r>
        <w:rPr>
          <w:rFonts w:ascii="Times New Roman" w:hAnsi="Times New Roman"/>
          <w:color w:val="000000"/>
          <w:sz w:val="28"/>
          <w:lang w:val="ru-RU"/>
        </w:rPr>
        <w:t>Знаки препинания при передаче чужой речи.</w:t>
      </w:r>
    </w:p>
    <w:p w:rsidR="006061FE" w:rsidRDefault="00242E2B">
      <w:pPr>
        <w:spacing w:after="0" w:line="264" w:lineRule="auto"/>
        <w:ind w:firstLine="600"/>
        <w:jc w:val="both"/>
        <w:rPr>
          <w:lang w:val="ru-RU"/>
        </w:rPr>
      </w:pPr>
      <w:r>
        <w:rPr>
          <w:rFonts w:ascii="Times New Roman" w:hAnsi="Times New Roman"/>
          <w:b/>
          <w:color w:val="000000"/>
          <w:sz w:val="28"/>
          <w:lang w:val="ru-RU"/>
        </w:rPr>
        <w:t>Функциональная стилистика. Культура речи</w:t>
      </w:r>
    </w:p>
    <w:p w:rsidR="006061FE" w:rsidRDefault="00242E2B">
      <w:pPr>
        <w:spacing w:after="0" w:line="264" w:lineRule="auto"/>
        <w:ind w:firstLine="600"/>
        <w:jc w:val="both"/>
        <w:rPr>
          <w:lang w:val="ru-RU"/>
        </w:rPr>
      </w:pPr>
      <w:r>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6061FE" w:rsidRDefault="00242E2B">
      <w:pPr>
        <w:spacing w:after="0" w:line="264" w:lineRule="auto"/>
        <w:ind w:firstLine="600"/>
        <w:jc w:val="both"/>
        <w:rPr>
          <w:lang w:val="ru-RU"/>
        </w:rPr>
      </w:pPr>
      <w:r>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6061FE" w:rsidRDefault="00242E2B">
      <w:pPr>
        <w:spacing w:after="0" w:line="264" w:lineRule="auto"/>
        <w:ind w:firstLine="600"/>
        <w:jc w:val="both"/>
        <w:rPr>
          <w:lang w:val="ru-RU"/>
        </w:rPr>
      </w:pPr>
      <w:r>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6061FE" w:rsidRDefault="00242E2B">
      <w:pPr>
        <w:spacing w:after="0" w:line="264" w:lineRule="auto"/>
        <w:ind w:firstLine="600"/>
        <w:jc w:val="both"/>
        <w:rPr>
          <w:lang w:val="ru-RU"/>
        </w:rPr>
      </w:pPr>
      <w:r>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6061FE" w:rsidRDefault="00242E2B">
      <w:pPr>
        <w:spacing w:after="0" w:line="264" w:lineRule="auto"/>
        <w:ind w:firstLine="600"/>
        <w:jc w:val="both"/>
        <w:rPr>
          <w:lang w:val="ru-RU"/>
        </w:rPr>
      </w:pPr>
      <w:r>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6061FE" w:rsidRDefault="00242E2B">
      <w:pPr>
        <w:spacing w:after="0" w:line="264" w:lineRule="auto"/>
        <w:ind w:firstLine="600"/>
        <w:jc w:val="both"/>
        <w:rPr>
          <w:lang w:val="ru-RU"/>
        </w:rPr>
      </w:pPr>
      <w:r>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6061FE" w:rsidRDefault="006061FE">
      <w:pPr>
        <w:rPr>
          <w:lang w:val="ru-RU"/>
        </w:rPr>
        <w:sectPr w:rsidR="006061FE">
          <w:pgSz w:w="11906" w:h="16383"/>
          <w:pgMar w:top="1134" w:right="850" w:bottom="1134" w:left="1701" w:header="720" w:footer="720" w:gutter="0"/>
          <w:cols w:space="720"/>
        </w:sectPr>
      </w:pPr>
    </w:p>
    <w:p w:rsidR="006061FE" w:rsidRDefault="00242E2B">
      <w:pPr>
        <w:spacing w:after="0" w:line="264" w:lineRule="auto"/>
        <w:ind w:left="120"/>
        <w:jc w:val="both"/>
        <w:rPr>
          <w:lang w:val="ru-RU"/>
        </w:rPr>
      </w:pPr>
      <w:bookmarkStart w:id="3" w:name="block-54744587"/>
      <w:bookmarkEnd w:id="2"/>
      <w:r>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6061FE" w:rsidRDefault="006061FE">
      <w:pPr>
        <w:spacing w:after="0" w:line="264" w:lineRule="auto"/>
        <w:ind w:left="120"/>
        <w:jc w:val="both"/>
        <w:rPr>
          <w:lang w:val="ru-RU"/>
        </w:rPr>
      </w:pPr>
    </w:p>
    <w:p w:rsidR="006061FE" w:rsidRDefault="00242E2B">
      <w:pPr>
        <w:spacing w:after="0" w:line="264" w:lineRule="auto"/>
        <w:ind w:firstLine="600"/>
        <w:jc w:val="both"/>
        <w:rPr>
          <w:lang w:val="ru-RU"/>
        </w:rPr>
      </w:pPr>
      <w:r>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6061FE" w:rsidRDefault="00242E2B">
      <w:pPr>
        <w:spacing w:after="0" w:line="264" w:lineRule="auto"/>
        <w:ind w:firstLine="600"/>
        <w:jc w:val="both"/>
      </w:pPr>
      <w:r>
        <w:rPr>
          <w:rFonts w:ascii="Times New Roman" w:hAnsi="Times New Roman"/>
          <w:b/>
          <w:color w:val="000000"/>
          <w:sz w:val="28"/>
        </w:rPr>
        <w:t>1) гражданского воспитания:</w:t>
      </w:r>
    </w:p>
    <w:p w:rsidR="006061FE" w:rsidRDefault="00242E2B">
      <w:pPr>
        <w:numPr>
          <w:ilvl w:val="0"/>
          <w:numId w:val="2"/>
        </w:numPr>
        <w:spacing w:after="0" w:line="264" w:lineRule="auto"/>
        <w:jc w:val="both"/>
        <w:rPr>
          <w:lang w:val="ru-RU"/>
        </w:rPr>
      </w:pPr>
      <w:r>
        <w:rPr>
          <w:rFonts w:ascii="Times New Roman" w:hAnsi="Times New Roman"/>
          <w:color w:val="000000"/>
          <w:sz w:val="28"/>
          <w:lang w:val="ru-RU"/>
        </w:rPr>
        <w:t>с</w:t>
      </w:r>
      <w:r>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6061FE" w:rsidRDefault="00242E2B">
      <w:pPr>
        <w:numPr>
          <w:ilvl w:val="0"/>
          <w:numId w:val="2"/>
        </w:numPr>
        <w:spacing w:after="0" w:line="264" w:lineRule="auto"/>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061FE" w:rsidRDefault="00242E2B">
      <w:pPr>
        <w:numPr>
          <w:ilvl w:val="0"/>
          <w:numId w:val="2"/>
        </w:numPr>
        <w:spacing w:after="0" w:line="264" w:lineRule="auto"/>
        <w:jc w:val="both"/>
        <w:rPr>
          <w:lang w:val="ru-RU"/>
        </w:rPr>
      </w:pPr>
      <w:r>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6061FE" w:rsidRDefault="00242E2B">
      <w:pPr>
        <w:numPr>
          <w:ilvl w:val="0"/>
          <w:numId w:val="2"/>
        </w:numPr>
        <w:spacing w:after="0" w:line="264" w:lineRule="auto"/>
        <w:jc w:val="both"/>
        <w:rPr>
          <w:lang w:val="ru-RU"/>
        </w:rPr>
      </w:pPr>
      <w:r>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061FE" w:rsidRDefault="00242E2B">
      <w:pPr>
        <w:numPr>
          <w:ilvl w:val="0"/>
          <w:numId w:val="2"/>
        </w:numPr>
        <w:spacing w:after="0" w:line="264" w:lineRule="auto"/>
        <w:jc w:val="both"/>
        <w:rPr>
          <w:lang w:val="ru-RU"/>
        </w:rPr>
      </w:pPr>
      <w:r>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6061FE" w:rsidRDefault="00242E2B">
      <w:pPr>
        <w:numPr>
          <w:ilvl w:val="0"/>
          <w:numId w:val="2"/>
        </w:numPr>
        <w:spacing w:after="0" w:line="264" w:lineRule="auto"/>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061FE" w:rsidRDefault="00242E2B">
      <w:pPr>
        <w:numPr>
          <w:ilvl w:val="0"/>
          <w:numId w:val="2"/>
        </w:numPr>
        <w:spacing w:after="0" w:line="264" w:lineRule="auto"/>
        <w:jc w:val="both"/>
        <w:rPr>
          <w:lang w:val="ru-RU"/>
        </w:rPr>
      </w:pPr>
      <w:r>
        <w:rPr>
          <w:rFonts w:ascii="Times New Roman" w:hAnsi="Times New Roman"/>
          <w:color w:val="000000"/>
          <w:sz w:val="28"/>
          <w:lang w:val="ru-RU"/>
        </w:rPr>
        <w:t>готовность к гуманитарной и волонтёрской деятельности.</w:t>
      </w:r>
    </w:p>
    <w:p w:rsidR="006061FE" w:rsidRDefault="00242E2B">
      <w:pPr>
        <w:spacing w:after="0" w:line="264" w:lineRule="auto"/>
        <w:ind w:firstLine="600"/>
        <w:jc w:val="both"/>
      </w:pPr>
      <w:r>
        <w:rPr>
          <w:rFonts w:ascii="Times New Roman" w:hAnsi="Times New Roman"/>
          <w:b/>
          <w:color w:val="000000"/>
          <w:sz w:val="28"/>
        </w:rPr>
        <w:t>2) патриотического воспитания:</w:t>
      </w:r>
    </w:p>
    <w:p w:rsidR="006061FE" w:rsidRDefault="00242E2B">
      <w:pPr>
        <w:numPr>
          <w:ilvl w:val="0"/>
          <w:numId w:val="3"/>
        </w:numPr>
        <w:spacing w:after="0" w:line="264" w:lineRule="auto"/>
        <w:jc w:val="both"/>
        <w:rPr>
          <w:lang w:val="ru-RU"/>
        </w:rPr>
      </w:pPr>
      <w:r>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061FE" w:rsidRDefault="00242E2B">
      <w:pPr>
        <w:numPr>
          <w:ilvl w:val="0"/>
          <w:numId w:val="3"/>
        </w:numPr>
        <w:spacing w:after="0" w:line="264" w:lineRule="auto"/>
        <w:jc w:val="both"/>
        <w:rPr>
          <w:lang w:val="ru-RU"/>
        </w:rPr>
      </w:pPr>
      <w:r>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6061FE" w:rsidRDefault="00242E2B">
      <w:pPr>
        <w:numPr>
          <w:ilvl w:val="0"/>
          <w:numId w:val="3"/>
        </w:numPr>
        <w:spacing w:after="0" w:line="264" w:lineRule="auto"/>
        <w:jc w:val="both"/>
        <w:rPr>
          <w:lang w:val="ru-RU"/>
        </w:rPr>
      </w:pPr>
      <w:r>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6061FE" w:rsidRDefault="00242E2B">
      <w:pPr>
        <w:spacing w:after="0" w:line="264" w:lineRule="auto"/>
        <w:ind w:firstLine="600"/>
        <w:jc w:val="both"/>
      </w:pPr>
      <w:r>
        <w:rPr>
          <w:rFonts w:ascii="Times New Roman" w:hAnsi="Times New Roman"/>
          <w:b/>
          <w:color w:val="000000"/>
          <w:sz w:val="28"/>
        </w:rPr>
        <w:t>3) духовно-нравственного воспитания:</w:t>
      </w:r>
    </w:p>
    <w:p w:rsidR="006061FE" w:rsidRDefault="00242E2B">
      <w:pPr>
        <w:numPr>
          <w:ilvl w:val="0"/>
          <w:numId w:val="4"/>
        </w:numPr>
        <w:spacing w:after="0" w:line="264" w:lineRule="auto"/>
        <w:jc w:val="both"/>
        <w:rPr>
          <w:lang w:val="ru-RU"/>
        </w:rPr>
      </w:pPr>
      <w:r>
        <w:rPr>
          <w:rFonts w:ascii="Times New Roman" w:hAnsi="Times New Roman"/>
          <w:color w:val="000000"/>
          <w:sz w:val="28"/>
          <w:lang w:val="ru-RU"/>
        </w:rPr>
        <w:t>осознание духовных ценностей российского народа;</w:t>
      </w:r>
    </w:p>
    <w:p w:rsidR="006061FE" w:rsidRDefault="00242E2B">
      <w:pPr>
        <w:numPr>
          <w:ilvl w:val="0"/>
          <w:numId w:val="4"/>
        </w:numPr>
        <w:spacing w:after="0" w:line="264" w:lineRule="auto"/>
        <w:jc w:val="both"/>
        <w:rPr>
          <w:lang w:val="ru-RU"/>
        </w:rPr>
      </w:pPr>
      <w:r>
        <w:rPr>
          <w:rFonts w:ascii="Times New Roman" w:hAnsi="Times New Roman"/>
          <w:color w:val="000000"/>
          <w:sz w:val="28"/>
          <w:lang w:val="ru-RU"/>
        </w:rPr>
        <w:t>сформированность нравственного сознания, норм этичного поведения;</w:t>
      </w:r>
    </w:p>
    <w:p w:rsidR="006061FE" w:rsidRDefault="00242E2B">
      <w:pPr>
        <w:numPr>
          <w:ilvl w:val="0"/>
          <w:numId w:val="4"/>
        </w:numPr>
        <w:spacing w:after="0" w:line="264" w:lineRule="auto"/>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061FE" w:rsidRDefault="00242E2B">
      <w:pPr>
        <w:numPr>
          <w:ilvl w:val="0"/>
          <w:numId w:val="4"/>
        </w:numPr>
        <w:spacing w:after="0" w:line="264" w:lineRule="auto"/>
        <w:jc w:val="both"/>
        <w:rPr>
          <w:lang w:val="ru-RU"/>
        </w:rPr>
      </w:pPr>
      <w:r>
        <w:rPr>
          <w:rFonts w:ascii="Times New Roman" w:hAnsi="Times New Roman"/>
          <w:color w:val="000000"/>
          <w:sz w:val="28"/>
          <w:lang w:val="ru-RU"/>
        </w:rPr>
        <w:t>осознание личного вклада в построение устойчивого будущего;</w:t>
      </w:r>
    </w:p>
    <w:p w:rsidR="006061FE" w:rsidRDefault="00242E2B">
      <w:pPr>
        <w:numPr>
          <w:ilvl w:val="0"/>
          <w:numId w:val="4"/>
        </w:numPr>
        <w:spacing w:after="0" w:line="264" w:lineRule="auto"/>
        <w:jc w:val="both"/>
        <w:rPr>
          <w:lang w:val="ru-RU"/>
        </w:rPr>
      </w:pPr>
      <w:r>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061FE" w:rsidRDefault="00242E2B">
      <w:pPr>
        <w:spacing w:after="0" w:line="264" w:lineRule="auto"/>
        <w:ind w:firstLine="600"/>
        <w:jc w:val="both"/>
      </w:pPr>
      <w:r>
        <w:rPr>
          <w:rFonts w:ascii="Times New Roman" w:hAnsi="Times New Roman"/>
          <w:b/>
          <w:color w:val="000000"/>
          <w:sz w:val="28"/>
        </w:rPr>
        <w:t>4) эстетического воспитания:</w:t>
      </w:r>
    </w:p>
    <w:p w:rsidR="006061FE" w:rsidRDefault="00242E2B">
      <w:pPr>
        <w:numPr>
          <w:ilvl w:val="0"/>
          <w:numId w:val="5"/>
        </w:numPr>
        <w:spacing w:after="0" w:line="264" w:lineRule="auto"/>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061FE" w:rsidRDefault="00242E2B">
      <w:pPr>
        <w:numPr>
          <w:ilvl w:val="0"/>
          <w:numId w:val="5"/>
        </w:numPr>
        <w:spacing w:after="0" w:line="264" w:lineRule="auto"/>
        <w:jc w:val="both"/>
        <w:rPr>
          <w:lang w:val="ru-RU"/>
        </w:rPr>
      </w:pPr>
      <w:r>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061FE" w:rsidRDefault="00242E2B">
      <w:pPr>
        <w:numPr>
          <w:ilvl w:val="0"/>
          <w:numId w:val="5"/>
        </w:numPr>
        <w:spacing w:after="0" w:line="264" w:lineRule="auto"/>
        <w:jc w:val="both"/>
        <w:rPr>
          <w:lang w:val="ru-RU"/>
        </w:rPr>
      </w:pPr>
      <w:r>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6061FE" w:rsidRDefault="00242E2B">
      <w:pPr>
        <w:numPr>
          <w:ilvl w:val="0"/>
          <w:numId w:val="5"/>
        </w:numPr>
        <w:spacing w:after="0" w:line="264" w:lineRule="auto"/>
        <w:jc w:val="both"/>
        <w:rPr>
          <w:lang w:val="ru-RU"/>
        </w:rPr>
      </w:pPr>
      <w:r>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6061FE" w:rsidRDefault="00242E2B">
      <w:pPr>
        <w:spacing w:after="0" w:line="264" w:lineRule="auto"/>
        <w:ind w:firstLine="600"/>
        <w:jc w:val="both"/>
      </w:pPr>
      <w:r>
        <w:rPr>
          <w:rFonts w:ascii="Times New Roman" w:hAnsi="Times New Roman"/>
          <w:b/>
          <w:color w:val="000000"/>
          <w:sz w:val="28"/>
        </w:rPr>
        <w:t>5) физического воспитания:</w:t>
      </w:r>
    </w:p>
    <w:p w:rsidR="006061FE" w:rsidRDefault="00242E2B">
      <w:pPr>
        <w:numPr>
          <w:ilvl w:val="0"/>
          <w:numId w:val="6"/>
        </w:numPr>
        <w:spacing w:after="0" w:line="264" w:lineRule="auto"/>
        <w:jc w:val="both"/>
        <w:rPr>
          <w:lang w:val="ru-RU"/>
        </w:rPr>
      </w:pPr>
      <w:r>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6061FE" w:rsidRDefault="00242E2B">
      <w:pPr>
        <w:numPr>
          <w:ilvl w:val="0"/>
          <w:numId w:val="6"/>
        </w:numPr>
        <w:spacing w:after="0" w:line="264" w:lineRule="auto"/>
        <w:jc w:val="both"/>
        <w:rPr>
          <w:lang w:val="ru-RU"/>
        </w:rPr>
      </w:pPr>
      <w:r>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6061FE" w:rsidRDefault="00242E2B">
      <w:pPr>
        <w:numPr>
          <w:ilvl w:val="0"/>
          <w:numId w:val="6"/>
        </w:numPr>
        <w:spacing w:after="0" w:line="264" w:lineRule="auto"/>
        <w:jc w:val="both"/>
        <w:rPr>
          <w:lang w:val="ru-RU"/>
        </w:rPr>
      </w:pPr>
      <w:r>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6061FE" w:rsidRDefault="00242E2B">
      <w:pPr>
        <w:spacing w:after="0" w:line="264" w:lineRule="auto"/>
        <w:ind w:firstLine="600"/>
        <w:jc w:val="both"/>
      </w:pPr>
      <w:r>
        <w:rPr>
          <w:rFonts w:ascii="Times New Roman" w:hAnsi="Times New Roman"/>
          <w:b/>
          <w:color w:val="000000"/>
          <w:sz w:val="28"/>
        </w:rPr>
        <w:lastRenderedPageBreak/>
        <w:t>6) трудового воспитания:</w:t>
      </w:r>
    </w:p>
    <w:p w:rsidR="006061FE" w:rsidRDefault="00242E2B">
      <w:pPr>
        <w:numPr>
          <w:ilvl w:val="0"/>
          <w:numId w:val="7"/>
        </w:numPr>
        <w:spacing w:after="0" w:line="264" w:lineRule="auto"/>
        <w:jc w:val="both"/>
        <w:rPr>
          <w:lang w:val="ru-RU"/>
        </w:rPr>
      </w:pPr>
      <w:r>
        <w:rPr>
          <w:rFonts w:ascii="Times New Roman" w:hAnsi="Times New Roman"/>
          <w:color w:val="000000"/>
          <w:sz w:val="28"/>
          <w:lang w:val="ru-RU"/>
        </w:rPr>
        <w:t>готовность к труду, осознание ценности мастерства, трудолюбие;</w:t>
      </w:r>
    </w:p>
    <w:p w:rsidR="006061FE" w:rsidRDefault="00242E2B">
      <w:pPr>
        <w:numPr>
          <w:ilvl w:val="0"/>
          <w:numId w:val="7"/>
        </w:numPr>
        <w:spacing w:after="0" w:line="264" w:lineRule="auto"/>
        <w:jc w:val="both"/>
        <w:rPr>
          <w:lang w:val="ru-RU"/>
        </w:rPr>
      </w:pPr>
      <w:r>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6061FE" w:rsidRDefault="00242E2B">
      <w:pPr>
        <w:numPr>
          <w:ilvl w:val="0"/>
          <w:numId w:val="7"/>
        </w:numPr>
        <w:spacing w:after="0" w:line="264" w:lineRule="auto"/>
        <w:jc w:val="both"/>
        <w:rPr>
          <w:lang w:val="ru-RU"/>
        </w:rPr>
      </w:pPr>
      <w:r>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6061FE" w:rsidRDefault="00242E2B">
      <w:pPr>
        <w:numPr>
          <w:ilvl w:val="0"/>
          <w:numId w:val="7"/>
        </w:numPr>
        <w:spacing w:after="0" w:line="264" w:lineRule="auto"/>
        <w:jc w:val="both"/>
        <w:rPr>
          <w:lang w:val="ru-RU"/>
        </w:rPr>
      </w:pPr>
      <w:r>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6061FE" w:rsidRDefault="00242E2B">
      <w:pPr>
        <w:spacing w:after="0" w:line="264" w:lineRule="auto"/>
        <w:ind w:firstLine="600"/>
        <w:jc w:val="both"/>
      </w:pPr>
      <w:r>
        <w:rPr>
          <w:rFonts w:ascii="Times New Roman" w:hAnsi="Times New Roman"/>
          <w:b/>
          <w:color w:val="000000"/>
          <w:sz w:val="28"/>
        </w:rPr>
        <w:t>7) экологического воспитания:</w:t>
      </w:r>
    </w:p>
    <w:p w:rsidR="006061FE" w:rsidRDefault="00242E2B">
      <w:pPr>
        <w:numPr>
          <w:ilvl w:val="0"/>
          <w:numId w:val="8"/>
        </w:numPr>
        <w:spacing w:after="0" w:line="264" w:lineRule="auto"/>
        <w:jc w:val="both"/>
        <w:rPr>
          <w:lang w:val="ru-RU"/>
        </w:rPr>
      </w:pPr>
      <w:r>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061FE" w:rsidRDefault="00242E2B">
      <w:pPr>
        <w:numPr>
          <w:ilvl w:val="0"/>
          <w:numId w:val="8"/>
        </w:numPr>
        <w:spacing w:after="0" w:line="264" w:lineRule="auto"/>
        <w:jc w:val="both"/>
        <w:rPr>
          <w:lang w:val="ru-RU"/>
        </w:rPr>
      </w:pPr>
      <w:r>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6061FE" w:rsidRDefault="00242E2B">
      <w:pPr>
        <w:numPr>
          <w:ilvl w:val="0"/>
          <w:numId w:val="8"/>
        </w:numPr>
        <w:spacing w:after="0" w:line="264" w:lineRule="auto"/>
        <w:jc w:val="both"/>
        <w:rPr>
          <w:lang w:val="ru-RU"/>
        </w:rPr>
      </w:pPr>
      <w:r>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061FE" w:rsidRDefault="00242E2B">
      <w:pPr>
        <w:numPr>
          <w:ilvl w:val="0"/>
          <w:numId w:val="8"/>
        </w:numPr>
        <w:spacing w:after="0" w:line="264" w:lineRule="auto"/>
        <w:jc w:val="both"/>
        <w:rPr>
          <w:lang w:val="ru-RU"/>
        </w:rPr>
      </w:pPr>
      <w:r>
        <w:rPr>
          <w:rFonts w:ascii="Times New Roman" w:hAnsi="Times New Roman"/>
          <w:color w:val="000000"/>
          <w:sz w:val="28"/>
          <w:lang w:val="ru-RU"/>
        </w:rPr>
        <w:t>расширение опыта деятельности экологической направленности.</w:t>
      </w:r>
    </w:p>
    <w:p w:rsidR="006061FE" w:rsidRDefault="00242E2B">
      <w:pPr>
        <w:spacing w:after="0" w:line="264" w:lineRule="auto"/>
        <w:ind w:firstLine="600"/>
        <w:jc w:val="both"/>
      </w:pPr>
      <w:r>
        <w:rPr>
          <w:rFonts w:ascii="Times New Roman" w:hAnsi="Times New Roman"/>
          <w:b/>
          <w:color w:val="000000"/>
          <w:sz w:val="28"/>
        </w:rPr>
        <w:t>8) ценности научного познания:</w:t>
      </w:r>
    </w:p>
    <w:p w:rsidR="006061FE" w:rsidRDefault="00242E2B">
      <w:pPr>
        <w:numPr>
          <w:ilvl w:val="0"/>
          <w:numId w:val="9"/>
        </w:numPr>
        <w:spacing w:after="0" w:line="264" w:lineRule="auto"/>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061FE" w:rsidRDefault="00242E2B">
      <w:pPr>
        <w:numPr>
          <w:ilvl w:val="0"/>
          <w:numId w:val="9"/>
        </w:numPr>
        <w:spacing w:after="0" w:line="264" w:lineRule="auto"/>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6061FE" w:rsidRDefault="00242E2B">
      <w:pPr>
        <w:numPr>
          <w:ilvl w:val="0"/>
          <w:numId w:val="9"/>
        </w:numPr>
        <w:spacing w:after="0" w:line="264" w:lineRule="auto"/>
        <w:jc w:val="both"/>
        <w:rPr>
          <w:lang w:val="ru-RU"/>
        </w:rPr>
      </w:pPr>
      <w:r>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6061FE" w:rsidRDefault="00242E2B">
      <w:pPr>
        <w:spacing w:after="0" w:line="264" w:lineRule="auto"/>
        <w:ind w:firstLine="600"/>
        <w:jc w:val="both"/>
        <w:rPr>
          <w:lang w:val="ru-RU"/>
        </w:rPr>
      </w:pPr>
      <w:r>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6061FE" w:rsidRDefault="00242E2B">
      <w:pPr>
        <w:numPr>
          <w:ilvl w:val="0"/>
          <w:numId w:val="10"/>
        </w:numPr>
        <w:spacing w:after="0" w:line="264" w:lineRule="auto"/>
        <w:jc w:val="both"/>
        <w:rPr>
          <w:lang w:val="ru-RU"/>
        </w:rPr>
      </w:pPr>
      <w:r>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6061FE" w:rsidRDefault="00242E2B">
      <w:pPr>
        <w:numPr>
          <w:ilvl w:val="0"/>
          <w:numId w:val="10"/>
        </w:numPr>
        <w:spacing w:after="0" w:line="264" w:lineRule="auto"/>
        <w:jc w:val="both"/>
        <w:rPr>
          <w:lang w:val="ru-RU"/>
        </w:rPr>
      </w:pPr>
      <w:r>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6061FE" w:rsidRDefault="00242E2B">
      <w:pPr>
        <w:numPr>
          <w:ilvl w:val="0"/>
          <w:numId w:val="10"/>
        </w:numPr>
        <w:spacing w:after="0" w:line="264" w:lineRule="auto"/>
        <w:jc w:val="both"/>
        <w:rPr>
          <w:lang w:val="ru-RU"/>
        </w:rPr>
      </w:pPr>
      <w:r>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061FE" w:rsidRDefault="00242E2B">
      <w:pPr>
        <w:numPr>
          <w:ilvl w:val="0"/>
          <w:numId w:val="10"/>
        </w:numPr>
        <w:spacing w:after="0" w:line="264" w:lineRule="auto"/>
        <w:jc w:val="both"/>
        <w:rPr>
          <w:lang w:val="ru-RU"/>
        </w:rPr>
      </w:pPr>
      <w:r>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6061FE" w:rsidRDefault="00242E2B">
      <w:pPr>
        <w:numPr>
          <w:ilvl w:val="0"/>
          <w:numId w:val="10"/>
        </w:numPr>
        <w:spacing w:after="0" w:line="264" w:lineRule="auto"/>
        <w:jc w:val="both"/>
        <w:rPr>
          <w:lang w:val="ru-RU"/>
        </w:rPr>
      </w:pPr>
      <w:r>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w:t>
      </w:r>
    </w:p>
    <w:p w:rsidR="006061FE" w:rsidRDefault="00242E2B">
      <w:pPr>
        <w:numPr>
          <w:ilvl w:val="0"/>
          <w:numId w:val="11"/>
        </w:numPr>
        <w:spacing w:after="0" w:line="264" w:lineRule="auto"/>
        <w:jc w:val="both"/>
        <w:rPr>
          <w:lang w:val="ru-RU"/>
        </w:rPr>
      </w:pPr>
      <w:r>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6061FE" w:rsidRDefault="00242E2B">
      <w:pPr>
        <w:numPr>
          <w:ilvl w:val="0"/>
          <w:numId w:val="11"/>
        </w:numPr>
        <w:spacing w:after="0" w:line="264" w:lineRule="auto"/>
        <w:jc w:val="both"/>
        <w:rPr>
          <w:lang w:val="ru-RU"/>
        </w:rPr>
      </w:pPr>
      <w:r>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6061FE" w:rsidRDefault="00242E2B">
      <w:pPr>
        <w:numPr>
          <w:ilvl w:val="0"/>
          <w:numId w:val="11"/>
        </w:numPr>
        <w:spacing w:after="0" w:line="264" w:lineRule="auto"/>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rsidR="006061FE" w:rsidRDefault="00242E2B">
      <w:pPr>
        <w:numPr>
          <w:ilvl w:val="0"/>
          <w:numId w:val="11"/>
        </w:numPr>
        <w:spacing w:after="0" w:line="264" w:lineRule="auto"/>
        <w:jc w:val="both"/>
        <w:rPr>
          <w:lang w:val="ru-RU"/>
        </w:rPr>
      </w:pPr>
      <w:r>
        <w:rPr>
          <w:rFonts w:ascii="Times New Roman" w:hAnsi="Times New Roman"/>
          <w:color w:val="000000"/>
          <w:sz w:val="28"/>
          <w:lang w:val="ru-RU"/>
        </w:rPr>
        <w:t>выявлять закономерности и противоречия языковых явлений, данных в наблюдении;</w:t>
      </w:r>
    </w:p>
    <w:p w:rsidR="006061FE" w:rsidRDefault="00242E2B">
      <w:pPr>
        <w:numPr>
          <w:ilvl w:val="0"/>
          <w:numId w:val="11"/>
        </w:numPr>
        <w:spacing w:after="0" w:line="264" w:lineRule="auto"/>
        <w:jc w:val="both"/>
        <w:rPr>
          <w:lang w:val="ru-RU"/>
        </w:rPr>
      </w:pPr>
      <w:r>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6061FE" w:rsidRDefault="00242E2B">
      <w:pPr>
        <w:numPr>
          <w:ilvl w:val="0"/>
          <w:numId w:val="11"/>
        </w:numPr>
        <w:spacing w:after="0" w:line="264" w:lineRule="auto"/>
        <w:jc w:val="both"/>
        <w:rPr>
          <w:lang w:val="ru-RU"/>
        </w:rPr>
      </w:pPr>
      <w:r>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6061FE" w:rsidRDefault="00242E2B">
      <w:pPr>
        <w:numPr>
          <w:ilvl w:val="0"/>
          <w:numId w:val="11"/>
        </w:numPr>
        <w:spacing w:after="0" w:line="264" w:lineRule="auto"/>
        <w:jc w:val="both"/>
        <w:rPr>
          <w:lang w:val="ru-RU"/>
        </w:rPr>
      </w:pPr>
      <w:r>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6061FE" w:rsidRDefault="00242E2B">
      <w:pPr>
        <w:numPr>
          <w:ilvl w:val="0"/>
          <w:numId w:val="11"/>
        </w:numPr>
        <w:spacing w:after="0" w:line="264" w:lineRule="auto"/>
        <w:jc w:val="both"/>
        <w:rPr>
          <w:lang w:val="ru-RU"/>
        </w:rPr>
      </w:pPr>
      <w:r>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базовые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давать оценку новым ситуациям, приобретённому опыту;</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уметь интегрировать знания из разных предметных областей;</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6061FE" w:rsidRDefault="00242E2B">
      <w:pPr>
        <w:numPr>
          <w:ilvl w:val="0"/>
          <w:numId w:val="12"/>
        </w:numPr>
        <w:spacing w:after="0" w:line="264" w:lineRule="auto"/>
        <w:jc w:val="both"/>
        <w:rPr>
          <w:lang w:val="ru-RU"/>
        </w:rPr>
      </w:pPr>
      <w:r>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умения работать с информацией</w:t>
      </w:r>
      <w:r>
        <w:rPr>
          <w:rFonts w:ascii="Times New Roman" w:hAnsi="Times New Roman"/>
          <w:color w:val="000000"/>
          <w:sz w:val="28"/>
          <w:lang w:val="ru-RU"/>
        </w:rPr>
        <w:t xml:space="preserve"> как часть познавательных универсальных учебных действий:</w:t>
      </w:r>
    </w:p>
    <w:p w:rsidR="006061FE" w:rsidRDefault="00242E2B">
      <w:pPr>
        <w:numPr>
          <w:ilvl w:val="0"/>
          <w:numId w:val="13"/>
        </w:numPr>
        <w:spacing w:after="0" w:line="264" w:lineRule="auto"/>
        <w:jc w:val="both"/>
        <w:rPr>
          <w:lang w:val="ru-RU"/>
        </w:rPr>
      </w:pPr>
      <w:r>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6061FE" w:rsidRDefault="00242E2B">
      <w:pPr>
        <w:numPr>
          <w:ilvl w:val="0"/>
          <w:numId w:val="13"/>
        </w:numPr>
        <w:spacing w:after="0" w:line="264" w:lineRule="auto"/>
        <w:jc w:val="both"/>
        <w:rPr>
          <w:lang w:val="ru-RU"/>
        </w:rPr>
      </w:pPr>
      <w:r>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6061FE" w:rsidRDefault="00242E2B">
      <w:pPr>
        <w:numPr>
          <w:ilvl w:val="0"/>
          <w:numId w:val="13"/>
        </w:numPr>
        <w:spacing w:after="0" w:line="264" w:lineRule="auto"/>
        <w:jc w:val="both"/>
        <w:rPr>
          <w:lang w:val="ru-RU"/>
        </w:rPr>
      </w:pPr>
      <w:r>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6061FE" w:rsidRDefault="00242E2B">
      <w:pPr>
        <w:numPr>
          <w:ilvl w:val="0"/>
          <w:numId w:val="13"/>
        </w:numPr>
        <w:spacing w:after="0" w:line="264" w:lineRule="auto"/>
        <w:jc w:val="both"/>
        <w:rPr>
          <w:lang w:val="ru-RU"/>
        </w:rPr>
      </w:pPr>
      <w:r>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061FE" w:rsidRDefault="00242E2B">
      <w:pPr>
        <w:numPr>
          <w:ilvl w:val="0"/>
          <w:numId w:val="13"/>
        </w:numPr>
        <w:spacing w:after="0" w:line="264" w:lineRule="auto"/>
        <w:jc w:val="both"/>
        <w:rPr>
          <w:lang w:val="ru-RU"/>
        </w:rPr>
      </w:pPr>
      <w:r>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 xml:space="preserve">умения общения </w:t>
      </w:r>
      <w:r>
        <w:rPr>
          <w:rFonts w:ascii="Times New Roman" w:hAnsi="Times New Roman"/>
          <w:color w:val="000000"/>
          <w:sz w:val="28"/>
          <w:lang w:val="ru-RU"/>
        </w:rPr>
        <w:t>как часть коммуникативных универсальных учебных действий:</w:t>
      </w:r>
    </w:p>
    <w:p w:rsidR="006061FE" w:rsidRDefault="00242E2B">
      <w:pPr>
        <w:numPr>
          <w:ilvl w:val="0"/>
          <w:numId w:val="14"/>
        </w:numPr>
        <w:spacing w:after="0" w:line="264" w:lineRule="auto"/>
        <w:jc w:val="both"/>
        <w:rPr>
          <w:lang w:val="ru-RU"/>
        </w:rPr>
      </w:pPr>
      <w:r>
        <w:rPr>
          <w:rFonts w:ascii="Times New Roman" w:hAnsi="Times New Roman"/>
          <w:color w:val="000000"/>
          <w:sz w:val="28"/>
          <w:lang w:val="ru-RU"/>
        </w:rPr>
        <w:t>осуществлять коммуникацию во всех сферах жизни;</w:t>
      </w:r>
    </w:p>
    <w:p w:rsidR="006061FE" w:rsidRDefault="00242E2B">
      <w:pPr>
        <w:numPr>
          <w:ilvl w:val="0"/>
          <w:numId w:val="14"/>
        </w:numPr>
        <w:spacing w:after="0" w:line="264" w:lineRule="auto"/>
        <w:jc w:val="both"/>
        <w:rPr>
          <w:lang w:val="ru-RU"/>
        </w:rPr>
      </w:pPr>
      <w:r>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6061FE" w:rsidRDefault="00242E2B">
      <w:pPr>
        <w:numPr>
          <w:ilvl w:val="0"/>
          <w:numId w:val="14"/>
        </w:numPr>
        <w:spacing w:after="0" w:line="264" w:lineRule="auto"/>
        <w:jc w:val="both"/>
        <w:rPr>
          <w:lang w:val="ru-RU"/>
        </w:rPr>
      </w:pPr>
      <w:r>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6061FE" w:rsidRDefault="00242E2B">
      <w:pPr>
        <w:numPr>
          <w:ilvl w:val="0"/>
          <w:numId w:val="14"/>
        </w:numPr>
        <w:spacing w:after="0" w:line="264" w:lineRule="auto"/>
        <w:jc w:val="both"/>
        <w:rPr>
          <w:lang w:val="ru-RU"/>
        </w:rPr>
      </w:pPr>
      <w:r>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умения самоорганизации</w:t>
      </w:r>
      <w:r>
        <w:rPr>
          <w:rFonts w:ascii="Times New Roman" w:hAnsi="Times New Roman"/>
          <w:color w:val="000000"/>
          <w:sz w:val="28"/>
          <w:lang w:val="ru-RU"/>
        </w:rPr>
        <w:t xml:space="preserve"> как части регулятивных универсальных учебных действий:</w:t>
      </w:r>
    </w:p>
    <w:p w:rsidR="006061FE" w:rsidRDefault="00242E2B">
      <w:pPr>
        <w:numPr>
          <w:ilvl w:val="0"/>
          <w:numId w:val="15"/>
        </w:numPr>
        <w:spacing w:after="0" w:line="264" w:lineRule="auto"/>
        <w:jc w:val="both"/>
        <w:rPr>
          <w:lang w:val="ru-RU"/>
        </w:rPr>
      </w:pPr>
      <w:r>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061FE" w:rsidRDefault="00242E2B">
      <w:pPr>
        <w:numPr>
          <w:ilvl w:val="0"/>
          <w:numId w:val="15"/>
        </w:numPr>
        <w:spacing w:after="0" w:line="264" w:lineRule="auto"/>
        <w:jc w:val="both"/>
        <w:rPr>
          <w:lang w:val="ru-RU"/>
        </w:rPr>
      </w:pPr>
      <w:r>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6061FE" w:rsidRDefault="00242E2B">
      <w:pPr>
        <w:numPr>
          <w:ilvl w:val="0"/>
          <w:numId w:val="15"/>
        </w:numPr>
        <w:spacing w:after="0" w:line="264" w:lineRule="auto"/>
        <w:jc w:val="both"/>
        <w:rPr>
          <w:lang w:val="ru-RU"/>
        </w:rPr>
      </w:pPr>
      <w:r>
        <w:rPr>
          <w:rFonts w:ascii="Times New Roman" w:hAnsi="Times New Roman"/>
          <w:color w:val="000000"/>
          <w:sz w:val="28"/>
          <w:lang w:val="ru-RU"/>
        </w:rPr>
        <w:t>расширять рамки учебного предмета на основе личных предпочтений;</w:t>
      </w:r>
    </w:p>
    <w:p w:rsidR="006061FE" w:rsidRDefault="00242E2B">
      <w:pPr>
        <w:numPr>
          <w:ilvl w:val="0"/>
          <w:numId w:val="15"/>
        </w:numPr>
        <w:spacing w:after="0" w:line="264" w:lineRule="auto"/>
        <w:jc w:val="both"/>
        <w:rPr>
          <w:lang w:val="ru-RU"/>
        </w:rPr>
      </w:pPr>
      <w:r>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6061FE" w:rsidRDefault="00242E2B">
      <w:pPr>
        <w:numPr>
          <w:ilvl w:val="0"/>
          <w:numId w:val="15"/>
        </w:numPr>
        <w:spacing w:after="0" w:line="264" w:lineRule="auto"/>
        <w:jc w:val="both"/>
      </w:pPr>
      <w:r>
        <w:rPr>
          <w:rFonts w:ascii="Times New Roman" w:hAnsi="Times New Roman"/>
          <w:color w:val="000000"/>
          <w:sz w:val="28"/>
        </w:rPr>
        <w:t>оценивать приобретённый опыт;</w:t>
      </w:r>
    </w:p>
    <w:p w:rsidR="006061FE" w:rsidRDefault="00242E2B">
      <w:pPr>
        <w:numPr>
          <w:ilvl w:val="0"/>
          <w:numId w:val="15"/>
        </w:numPr>
        <w:spacing w:after="0" w:line="264" w:lineRule="auto"/>
        <w:jc w:val="both"/>
        <w:rPr>
          <w:lang w:val="ru-RU"/>
        </w:rPr>
      </w:pPr>
      <w:r>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умения самоконтроля, принятия себя и других</w:t>
      </w:r>
      <w:r>
        <w:rPr>
          <w:rFonts w:ascii="Times New Roman" w:hAnsi="Times New Roman"/>
          <w:color w:val="000000"/>
          <w:sz w:val="28"/>
          <w:lang w:val="ru-RU"/>
        </w:rPr>
        <w:t xml:space="preserve"> как части регулятивных универсальных учебных действий:</w:t>
      </w:r>
    </w:p>
    <w:p w:rsidR="006061FE" w:rsidRDefault="00242E2B">
      <w:pPr>
        <w:numPr>
          <w:ilvl w:val="0"/>
          <w:numId w:val="16"/>
        </w:numPr>
        <w:spacing w:after="0" w:line="264" w:lineRule="auto"/>
        <w:jc w:val="both"/>
        <w:rPr>
          <w:lang w:val="ru-RU"/>
        </w:rPr>
      </w:pPr>
      <w:r>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6061FE" w:rsidRDefault="00242E2B">
      <w:pPr>
        <w:numPr>
          <w:ilvl w:val="0"/>
          <w:numId w:val="16"/>
        </w:numPr>
        <w:spacing w:after="0" w:line="264" w:lineRule="auto"/>
        <w:jc w:val="both"/>
        <w:rPr>
          <w:lang w:val="ru-RU"/>
        </w:rPr>
      </w:pPr>
      <w:r>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6061FE" w:rsidRDefault="00242E2B">
      <w:pPr>
        <w:numPr>
          <w:ilvl w:val="0"/>
          <w:numId w:val="16"/>
        </w:numPr>
        <w:spacing w:after="0" w:line="264" w:lineRule="auto"/>
        <w:jc w:val="both"/>
        <w:rPr>
          <w:lang w:val="ru-RU"/>
        </w:rPr>
      </w:pPr>
      <w:r>
        <w:rPr>
          <w:rFonts w:ascii="Times New Roman" w:hAnsi="Times New Roman"/>
          <w:color w:val="000000"/>
          <w:sz w:val="28"/>
          <w:lang w:val="ru-RU"/>
        </w:rPr>
        <w:t>уметь оценивать риски и своевременно принимать решение по их снижению;</w:t>
      </w:r>
    </w:p>
    <w:p w:rsidR="006061FE" w:rsidRDefault="00242E2B">
      <w:pPr>
        <w:numPr>
          <w:ilvl w:val="0"/>
          <w:numId w:val="16"/>
        </w:numPr>
        <w:spacing w:after="0" w:line="264" w:lineRule="auto"/>
        <w:jc w:val="both"/>
        <w:rPr>
          <w:lang w:val="ru-RU"/>
        </w:rPr>
      </w:pPr>
      <w:r>
        <w:rPr>
          <w:rFonts w:ascii="Times New Roman" w:hAnsi="Times New Roman"/>
          <w:color w:val="000000"/>
          <w:sz w:val="28"/>
          <w:lang w:val="ru-RU"/>
        </w:rPr>
        <w:t>принимать себя, понимая свои недостатки и достоинства;</w:t>
      </w:r>
    </w:p>
    <w:p w:rsidR="006061FE" w:rsidRDefault="00242E2B">
      <w:pPr>
        <w:numPr>
          <w:ilvl w:val="0"/>
          <w:numId w:val="16"/>
        </w:numPr>
        <w:spacing w:after="0" w:line="264" w:lineRule="auto"/>
        <w:jc w:val="both"/>
        <w:rPr>
          <w:lang w:val="ru-RU"/>
        </w:rPr>
      </w:pPr>
      <w:r>
        <w:rPr>
          <w:rFonts w:ascii="Times New Roman" w:hAnsi="Times New Roman"/>
          <w:color w:val="000000"/>
          <w:sz w:val="28"/>
          <w:lang w:val="ru-RU"/>
        </w:rPr>
        <w:t>принимать мотивы и аргументы других людей при анализе результатов деятельности;</w:t>
      </w:r>
    </w:p>
    <w:p w:rsidR="006061FE" w:rsidRDefault="00242E2B">
      <w:pPr>
        <w:numPr>
          <w:ilvl w:val="0"/>
          <w:numId w:val="16"/>
        </w:numPr>
        <w:spacing w:after="0" w:line="264" w:lineRule="auto"/>
        <w:jc w:val="both"/>
        <w:rPr>
          <w:lang w:val="ru-RU"/>
        </w:rPr>
      </w:pPr>
      <w:r>
        <w:rPr>
          <w:rFonts w:ascii="Times New Roman" w:hAnsi="Times New Roman"/>
          <w:color w:val="000000"/>
          <w:sz w:val="28"/>
          <w:lang w:val="ru-RU"/>
        </w:rPr>
        <w:t>признавать своё право и право других на ошибку;</w:t>
      </w:r>
    </w:p>
    <w:p w:rsidR="006061FE" w:rsidRDefault="00242E2B">
      <w:pPr>
        <w:numPr>
          <w:ilvl w:val="0"/>
          <w:numId w:val="16"/>
        </w:numPr>
        <w:spacing w:after="0" w:line="264" w:lineRule="auto"/>
        <w:jc w:val="both"/>
        <w:rPr>
          <w:lang w:val="ru-RU"/>
        </w:rPr>
      </w:pPr>
      <w:r>
        <w:rPr>
          <w:rFonts w:ascii="Times New Roman" w:hAnsi="Times New Roman"/>
          <w:color w:val="000000"/>
          <w:sz w:val="28"/>
          <w:lang w:val="ru-RU"/>
        </w:rPr>
        <w:t>развивать способность видеть мир с позиции другого человека.</w:t>
      </w:r>
    </w:p>
    <w:p w:rsidR="006061FE" w:rsidRDefault="00242E2B">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умения совместной деятельности:</w:t>
      </w:r>
    </w:p>
    <w:p w:rsidR="006061FE" w:rsidRDefault="00242E2B">
      <w:pPr>
        <w:numPr>
          <w:ilvl w:val="0"/>
          <w:numId w:val="17"/>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w:t>
      </w:r>
    </w:p>
    <w:p w:rsidR="006061FE" w:rsidRDefault="00242E2B">
      <w:pPr>
        <w:numPr>
          <w:ilvl w:val="0"/>
          <w:numId w:val="17"/>
        </w:numPr>
        <w:spacing w:after="0" w:line="264" w:lineRule="auto"/>
        <w:jc w:val="both"/>
        <w:rPr>
          <w:lang w:val="ru-RU"/>
        </w:rPr>
      </w:pPr>
      <w:r>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6061FE" w:rsidRDefault="00242E2B">
      <w:pPr>
        <w:numPr>
          <w:ilvl w:val="0"/>
          <w:numId w:val="17"/>
        </w:numPr>
        <w:spacing w:after="0" w:line="264" w:lineRule="auto"/>
        <w:jc w:val="both"/>
        <w:rPr>
          <w:lang w:val="ru-RU"/>
        </w:rPr>
      </w:pPr>
      <w:r>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6061FE" w:rsidRDefault="00242E2B">
      <w:pPr>
        <w:numPr>
          <w:ilvl w:val="0"/>
          <w:numId w:val="17"/>
        </w:numPr>
        <w:spacing w:after="0" w:line="264" w:lineRule="auto"/>
        <w:jc w:val="both"/>
        <w:rPr>
          <w:lang w:val="ru-RU"/>
        </w:rPr>
      </w:pPr>
      <w:r>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6061FE" w:rsidRDefault="00242E2B">
      <w:pPr>
        <w:numPr>
          <w:ilvl w:val="0"/>
          <w:numId w:val="17"/>
        </w:numPr>
        <w:spacing w:after="0" w:line="264" w:lineRule="auto"/>
        <w:jc w:val="both"/>
        <w:rPr>
          <w:lang w:val="ru-RU"/>
        </w:rPr>
      </w:pPr>
      <w:r>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6061FE" w:rsidRDefault="006061FE">
      <w:pPr>
        <w:spacing w:after="0" w:line="264" w:lineRule="auto"/>
        <w:ind w:left="120"/>
        <w:jc w:val="both"/>
        <w:rPr>
          <w:lang w:val="ru-RU"/>
        </w:rPr>
      </w:pPr>
    </w:p>
    <w:p w:rsidR="006061FE" w:rsidRDefault="00242E2B">
      <w:pPr>
        <w:spacing w:after="0" w:line="264" w:lineRule="auto"/>
        <w:ind w:left="120"/>
        <w:jc w:val="both"/>
        <w:rPr>
          <w:lang w:val="ru-RU"/>
        </w:rPr>
      </w:pPr>
      <w:r>
        <w:rPr>
          <w:rFonts w:ascii="Times New Roman" w:hAnsi="Times New Roman"/>
          <w:b/>
          <w:color w:val="000000"/>
          <w:sz w:val="28"/>
          <w:lang w:val="ru-RU"/>
        </w:rPr>
        <w:t xml:space="preserve">ПРЕДМЕТНЫЕ РЕЗУЛЬТАТЫ </w:t>
      </w:r>
    </w:p>
    <w:p w:rsidR="006061FE" w:rsidRDefault="006061FE">
      <w:pPr>
        <w:spacing w:after="0" w:line="264" w:lineRule="auto"/>
        <w:ind w:left="120"/>
        <w:jc w:val="both"/>
        <w:rPr>
          <w:lang w:val="ru-RU"/>
        </w:rPr>
      </w:pPr>
    </w:p>
    <w:p w:rsidR="006061FE" w:rsidRDefault="00242E2B">
      <w:pPr>
        <w:spacing w:after="0" w:line="264" w:lineRule="auto"/>
        <w:ind w:left="120"/>
        <w:jc w:val="both"/>
        <w:rPr>
          <w:lang w:val="ru-RU"/>
        </w:rPr>
      </w:pPr>
      <w:r>
        <w:rPr>
          <w:rFonts w:ascii="Times New Roman" w:hAnsi="Times New Roman"/>
          <w:b/>
          <w:color w:val="000000"/>
          <w:sz w:val="28"/>
          <w:lang w:val="ru-RU"/>
        </w:rPr>
        <w:t>10 КЛАСС</w:t>
      </w:r>
    </w:p>
    <w:p w:rsidR="006061FE" w:rsidRDefault="006061FE">
      <w:pPr>
        <w:spacing w:after="0" w:line="264" w:lineRule="auto"/>
        <w:ind w:left="120"/>
        <w:jc w:val="both"/>
        <w:rPr>
          <w:lang w:val="ru-RU"/>
        </w:rPr>
      </w:pPr>
    </w:p>
    <w:p w:rsidR="006061FE" w:rsidRDefault="00242E2B">
      <w:pPr>
        <w:spacing w:after="0" w:line="264" w:lineRule="auto"/>
        <w:ind w:firstLine="600"/>
        <w:jc w:val="both"/>
        <w:rPr>
          <w:lang w:val="ru-RU"/>
        </w:rPr>
      </w:pPr>
      <w:r>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6061FE" w:rsidRDefault="00242E2B">
      <w:pPr>
        <w:spacing w:after="0" w:line="264" w:lineRule="auto"/>
        <w:ind w:firstLine="600"/>
        <w:jc w:val="both"/>
        <w:rPr>
          <w:lang w:val="ru-RU"/>
        </w:rPr>
      </w:pPr>
      <w:r>
        <w:rPr>
          <w:rFonts w:ascii="Times New Roman" w:hAnsi="Times New Roman"/>
          <w:b/>
          <w:color w:val="000000"/>
          <w:sz w:val="28"/>
          <w:lang w:val="ru-RU"/>
        </w:rPr>
        <w:t>Общие сведения о языке</w:t>
      </w:r>
    </w:p>
    <w:p w:rsidR="006061FE" w:rsidRDefault="00242E2B">
      <w:pPr>
        <w:spacing w:after="0" w:line="264" w:lineRule="auto"/>
        <w:ind w:firstLine="600"/>
        <w:jc w:val="both"/>
        <w:rPr>
          <w:lang w:val="ru-RU"/>
        </w:rPr>
      </w:pPr>
      <w:r>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6061FE" w:rsidRDefault="00242E2B">
      <w:pPr>
        <w:spacing w:after="0" w:line="264" w:lineRule="auto"/>
        <w:ind w:firstLine="600"/>
        <w:jc w:val="both"/>
        <w:rPr>
          <w:lang w:val="ru-RU"/>
        </w:rPr>
      </w:pPr>
      <w:r>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6061FE" w:rsidRDefault="00242E2B">
      <w:pPr>
        <w:spacing w:after="0" w:line="264" w:lineRule="auto"/>
        <w:ind w:firstLine="600"/>
        <w:jc w:val="both"/>
        <w:rPr>
          <w:lang w:val="ru-RU"/>
        </w:rPr>
      </w:pPr>
      <w:r>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6061FE" w:rsidRDefault="00242E2B">
      <w:pPr>
        <w:spacing w:after="0" w:line="264" w:lineRule="auto"/>
        <w:ind w:firstLine="600"/>
        <w:jc w:val="both"/>
        <w:rPr>
          <w:lang w:val="ru-RU"/>
        </w:rPr>
      </w:pPr>
      <w:r>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6061FE" w:rsidRDefault="00242E2B">
      <w:pPr>
        <w:spacing w:after="0" w:line="264" w:lineRule="auto"/>
        <w:ind w:firstLine="600"/>
        <w:jc w:val="both"/>
        <w:rPr>
          <w:lang w:val="ru-RU"/>
        </w:rPr>
      </w:pPr>
      <w:r>
        <w:rPr>
          <w:rFonts w:ascii="Times New Roman" w:hAnsi="Times New Roman"/>
          <w:b/>
          <w:color w:val="000000"/>
          <w:sz w:val="28"/>
          <w:lang w:val="ru-RU"/>
        </w:rPr>
        <w:t>Язык и речь. Культура речи</w:t>
      </w:r>
    </w:p>
    <w:p w:rsidR="006061FE" w:rsidRDefault="00242E2B">
      <w:pPr>
        <w:spacing w:after="0" w:line="264" w:lineRule="auto"/>
        <w:ind w:firstLine="600"/>
        <w:jc w:val="both"/>
        <w:rPr>
          <w:lang w:val="ru-RU"/>
        </w:rPr>
      </w:pPr>
      <w:r>
        <w:rPr>
          <w:rFonts w:ascii="Times New Roman" w:hAnsi="Times New Roman"/>
          <w:b/>
          <w:color w:val="000000"/>
          <w:sz w:val="28"/>
          <w:lang w:val="ru-RU"/>
        </w:rPr>
        <w:t>Система языка. Культура речи</w:t>
      </w:r>
    </w:p>
    <w:p w:rsidR="006061FE" w:rsidRDefault="00242E2B">
      <w:pPr>
        <w:spacing w:after="0" w:line="264" w:lineRule="auto"/>
        <w:ind w:firstLine="600"/>
        <w:jc w:val="both"/>
        <w:rPr>
          <w:lang w:val="ru-RU"/>
        </w:rPr>
      </w:pPr>
      <w:r>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6061FE" w:rsidRDefault="00242E2B">
      <w:pPr>
        <w:spacing w:after="0" w:line="264" w:lineRule="auto"/>
        <w:ind w:firstLine="600"/>
        <w:jc w:val="both"/>
        <w:rPr>
          <w:lang w:val="ru-RU"/>
        </w:rPr>
      </w:pPr>
      <w:r>
        <w:rPr>
          <w:rFonts w:ascii="Times New Roman" w:hAnsi="Times New Roman"/>
          <w:color w:val="000000"/>
          <w:sz w:val="28"/>
          <w:lang w:val="ru-RU"/>
        </w:rPr>
        <w:t>Иметь представление о культуре речи как разделе лингвистики.</w:t>
      </w:r>
    </w:p>
    <w:p w:rsidR="006061FE" w:rsidRDefault="00242E2B">
      <w:pPr>
        <w:spacing w:after="0" w:line="264" w:lineRule="auto"/>
        <w:ind w:firstLine="600"/>
        <w:jc w:val="both"/>
        <w:rPr>
          <w:lang w:val="ru-RU"/>
        </w:rPr>
      </w:pPr>
      <w:r>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6061FE" w:rsidRDefault="00242E2B">
      <w:pPr>
        <w:spacing w:after="0" w:line="264" w:lineRule="auto"/>
        <w:ind w:firstLine="600"/>
        <w:jc w:val="both"/>
        <w:rPr>
          <w:lang w:val="ru-RU"/>
        </w:rPr>
      </w:pPr>
      <w:r>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6061FE" w:rsidRDefault="00242E2B">
      <w:pPr>
        <w:spacing w:after="0" w:line="264" w:lineRule="auto"/>
        <w:ind w:firstLine="600"/>
        <w:jc w:val="both"/>
        <w:rPr>
          <w:lang w:val="ru-RU"/>
        </w:rPr>
      </w:pPr>
      <w:r>
        <w:rPr>
          <w:rFonts w:ascii="Times New Roman" w:hAnsi="Times New Roman"/>
          <w:color w:val="000000"/>
          <w:sz w:val="28"/>
          <w:lang w:val="ru-RU"/>
        </w:rPr>
        <w:t>Иметь представление о языковой норме, её видах.</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словари русского языка в учебной деятельности.</w:t>
      </w:r>
    </w:p>
    <w:p w:rsidR="006061FE" w:rsidRDefault="00242E2B">
      <w:pPr>
        <w:spacing w:after="0" w:line="264" w:lineRule="auto"/>
        <w:ind w:firstLine="600"/>
        <w:jc w:val="both"/>
        <w:rPr>
          <w:lang w:val="ru-RU"/>
        </w:rPr>
      </w:pPr>
      <w:r>
        <w:rPr>
          <w:rFonts w:ascii="Times New Roman" w:hAnsi="Times New Roman"/>
          <w:b/>
          <w:color w:val="000000"/>
          <w:sz w:val="28"/>
          <w:lang w:val="ru-RU"/>
        </w:rPr>
        <w:t>Фонетика. Орфоэпия. Орфоэпические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lastRenderedPageBreak/>
        <w:t>Выполнять фонетический анализ слова.</w:t>
      </w:r>
    </w:p>
    <w:p w:rsidR="006061FE" w:rsidRDefault="00242E2B">
      <w:pPr>
        <w:spacing w:after="0" w:line="264" w:lineRule="auto"/>
        <w:ind w:firstLine="600"/>
        <w:jc w:val="both"/>
        <w:rPr>
          <w:lang w:val="ru-RU"/>
        </w:rPr>
      </w:pPr>
      <w:r>
        <w:rPr>
          <w:rFonts w:ascii="Times New Roman" w:hAnsi="Times New Roman"/>
          <w:color w:val="000000"/>
          <w:sz w:val="28"/>
          <w:lang w:val="ru-RU"/>
        </w:rPr>
        <w:t>Определять изобразительно-выразительные средства фонетики в тексте.</w:t>
      </w:r>
    </w:p>
    <w:p w:rsidR="006061FE" w:rsidRDefault="00242E2B">
      <w:pPr>
        <w:spacing w:after="0" w:line="264" w:lineRule="auto"/>
        <w:ind w:firstLine="600"/>
        <w:jc w:val="both"/>
        <w:rPr>
          <w:lang w:val="ru-RU"/>
        </w:rPr>
      </w:pPr>
      <w:r>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6061FE" w:rsidRDefault="00242E2B">
      <w:pPr>
        <w:spacing w:after="0" w:line="264" w:lineRule="auto"/>
        <w:ind w:firstLine="600"/>
        <w:jc w:val="both"/>
        <w:rPr>
          <w:lang w:val="ru-RU"/>
        </w:rPr>
      </w:pPr>
      <w:r>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6061FE" w:rsidRDefault="00242E2B">
      <w:pPr>
        <w:spacing w:after="0" w:line="264" w:lineRule="auto"/>
        <w:ind w:firstLine="600"/>
        <w:jc w:val="both"/>
        <w:rPr>
          <w:lang w:val="ru-RU"/>
        </w:rPr>
      </w:pPr>
      <w:r>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орфоэпический словарь.</w:t>
      </w:r>
    </w:p>
    <w:p w:rsidR="006061FE" w:rsidRDefault="00242E2B">
      <w:pPr>
        <w:spacing w:after="0" w:line="264" w:lineRule="auto"/>
        <w:ind w:firstLine="600"/>
        <w:jc w:val="both"/>
        <w:rPr>
          <w:lang w:val="ru-RU"/>
        </w:rPr>
      </w:pPr>
      <w:r>
        <w:rPr>
          <w:rFonts w:ascii="Times New Roman" w:hAnsi="Times New Roman"/>
          <w:b/>
          <w:color w:val="000000"/>
          <w:sz w:val="28"/>
          <w:lang w:val="ru-RU"/>
        </w:rPr>
        <w:t>Лексикология и фразеология. Лексические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Выполнять лексический анализ слова.</w:t>
      </w:r>
    </w:p>
    <w:p w:rsidR="006061FE" w:rsidRDefault="00242E2B">
      <w:pPr>
        <w:spacing w:after="0" w:line="264" w:lineRule="auto"/>
        <w:ind w:firstLine="600"/>
        <w:jc w:val="both"/>
        <w:rPr>
          <w:lang w:val="ru-RU"/>
        </w:rPr>
      </w:pPr>
      <w:r>
        <w:rPr>
          <w:rFonts w:ascii="Times New Roman" w:hAnsi="Times New Roman"/>
          <w:color w:val="000000"/>
          <w:sz w:val="28"/>
          <w:lang w:val="ru-RU"/>
        </w:rPr>
        <w:t>Определять изобразительно-выразительные средства лексики.</w:t>
      </w:r>
    </w:p>
    <w:p w:rsidR="006061FE" w:rsidRDefault="00242E2B">
      <w:pPr>
        <w:spacing w:after="0" w:line="264" w:lineRule="auto"/>
        <w:ind w:firstLine="600"/>
        <w:jc w:val="both"/>
        <w:rPr>
          <w:lang w:val="ru-RU"/>
        </w:rPr>
      </w:pPr>
      <w:r>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6061FE" w:rsidRDefault="00242E2B">
      <w:pPr>
        <w:spacing w:after="0" w:line="264" w:lineRule="auto"/>
        <w:ind w:firstLine="600"/>
        <w:jc w:val="both"/>
        <w:rPr>
          <w:lang w:val="ru-RU"/>
        </w:rPr>
      </w:pPr>
      <w:r>
        <w:rPr>
          <w:rFonts w:ascii="Times New Roman" w:hAnsi="Times New Roman"/>
          <w:color w:val="000000"/>
          <w:sz w:val="28"/>
          <w:lang w:val="ru-RU"/>
        </w:rPr>
        <w:t>Соблюдать лексические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6061FE" w:rsidRDefault="00242E2B">
      <w:pPr>
        <w:spacing w:after="0" w:line="264" w:lineRule="auto"/>
        <w:ind w:firstLine="600"/>
        <w:jc w:val="both"/>
        <w:rPr>
          <w:lang w:val="ru-RU"/>
        </w:rPr>
      </w:pPr>
      <w:r>
        <w:rPr>
          <w:rFonts w:ascii="Times New Roman" w:hAnsi="Times New Roman"/>
          <w:b/>
          <w:color w:val="000000"/>
          <w:sz w:val="28"/>
          <w:lang w:val="ru-RU"/>
        </w:rPr>
        <w:t>Морфемика и словообразование. Словообразовательные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Выполнять морфемный и словообразовательный анализ слова.</w:t>
      </w:r>
    </w:p>
    <w:p w:rsidR="006061FE" w:rsidRDefault="00242E2B">
      <w:pPr>
        <w:spacing w:after="0" w:line="264" w:lineRule="auto"/>
        <w:ind w:firstLine="600"/>
        <w:jc w:val="both"/>
        <w:rPr>
          <w:lang w:val="ru-RU"/>
        </w:rPr>
      </w:pPr>
      <w:r>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словообразовательный словарь.</w:t>
      </w:r>
    </w:p>
    <w:p w:rsidR="006061FE" w:rsidRDefault="00242E2B">
      <w:pPr>
        <w:spacing w:after="0" w:line="264" w:lineRule="auto"/>
        <w:ind w:firstLine="600"/>
        <w:jc w:val="both"/>
        <w:rPr>
          <w:lang w:val="ru-RU"/>
        </w:rPr>
      </w:pPr>
      <w:r>
        <w:rPr>
          <w:rFonts w:ascii="Times New Roman" w:hAnsi="Times New Roman"/>
          <w:b/>
          <w:color w:val="000000"/>
          <w:sz w:val="28"/>
          <w:lang w:val="ru-RU"/>
        </w:rPr>
        <w:t>Морфология. Морфологические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Выполнять морфологический анализ слова.</w:t>
      </w:r>
    </w:p>
    <w:p w:rsidR="006061FE" w:rsidRDefault="00242E2B">
      <w:pPr>
        <w:spacing w:after="0" w:line="264" w:lineRule="auto"/>
        <w:ind w:firstLine="600"/>
        <w:jc w:val="both"/>
        <w:rPr>
          <w:lang w:val="ru-RU"/>
        </w:rPr>
      </w:pPr>
      <w:r>
        <w:rPr>
          <w:rFonts w:ascii="Times New Roman" w:hAnsi="Times New Roman"/>
          <w:color w:val="000000"/>
          <w:sz w:val="28"/>
          <w:lang w:val="ru-RU"/>
        </w:rPr>
        <w:t>Определять особенности употребления в тексте слов разных частей речи.</w:t>
      </w:r>
    </w:p>
    <w:p w:rsidR="006061FE" w:rsidRDefault="00242E2B">
      <w:pPr>
        <w:spacing w:after="0" w:line="264" w:lineRule="auto"/>
        <w:ind w:firstLine="600"/>
        <w:jc w:val="both"/>
        <w:rPr>
          <w:lang w:val="ru-RU"/>
        </w:rPr>
      </w:pPr>
      <w:r>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6061FE" w:rsidRDefault="00242E2B">
      <w:pPr>
        <w:spacing w:after="0" w:line="264" w:lineRule="auto"/>
        <w:ind w:firstLine="600"/>
        <w:jc w:val="both"/>
        <w:rPr>
          <w:lang w:val="ru-RU"/>
        </w:rPr>
      </w:pPr>
      <w:r>
        <w:rPr>
          <w:rFonts w:ascii="Times New Roman" w:hAnsi="Times New Roman"/>
          <w:color w:val="000000"/>
          <w:sz w:val="28"/>
          <w:lang w:val="ru-RU"/>
        </w:rPr>
        <w:t>Соблюдать морфологические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словарь грамматических трудностей, справочники.</w:t>
      </w:r>
    </w:p>
    <w:p w:rsidR="006061FE" w:rsidRDefault="00242E2B">
      <w:pPr>
        <w:spacing w:after="0" w:line="264" w:lineRule="auto"/>
        <w:ind w:firstLine="600"/>
        <w:jc w:val="both"/>
        <w:rPr>
          <w:lang w:val="ru-RU"/>
        </w:rPr>
      </w:pPr>
      <w:r>
        <w:rPr>
          <w:rFonts w:ascii="Times New Roman" w:hAnsi="Times New Roman"/>
          <w:b/>
          <w:color w:val="000000"/>
          <w:sz w:val="28"/>
          <w:lang w:val="ru-RU"/>
        </w:rPr>
        <w:t>Орфография. Основные правила орфографии</w:t>
      </w:r>
    </w:p>
    <w:p w:rsidR="006061FE" w:rsidRDefault="00242E2B">
      <w:pPr>
        <w:spacing w:after="0" w:line="264" w:lineRule="auto"/>
        <w:ind w:firstLine="600"/>
        <w:jc w:val="both"/>
        <w:rPr>
          <w:lang w:val="ru-RU"/>
        </w:rPr>
      </w:pPr>
      <w:r>
        <w:rPr>
          <w:rFonts w:ascii="Times New Roman" w:hAnsi="Times New Roman"/>
          <w:color w:val="000000"/>
          <w:sz w:val="28"/>
          <w:lang w:val="ru-RU"/>
        </w:rPr>
        <w:t>Иметь представление о принципах и разделах русской орфографии.</w:t>
      </w:r>
    </w:p>
    <w:p w:rsidR="006061FE" w:rsidRDefault="00242E2B">
      <w:pPr>
        <w:spacing w:after="0" w:line="264" w:lineRule="auto"/>
        <w:ind w:firstLine="600"/>
        <w:jc w:val="both"/>
        <w:rPr>
          <w:lang w:val="ru-RU"/>
        </w:rPr>
      </w:pPr>
      <w:r>
        <w:rPr>
          <w:rFonts w:ascii="Times New Roman" w:hAnsi="Times New Roman"/>
          <w:color w:val="000000"/>
          <w:sz w:val="28"/>
          <w:lang w:val="ru-RU"/>
        </w:rPr>
        <w:t>Выполнять орфографический анализ слова.</w:t>
      </w:r>
    </w:p>
    <w:p w:rsidR="006061FE" w:rsidRDefault="00242E2B">
      <w:pPr>
        <w:spacing w:after="0" w:line="264" w:lineRule="auto"/>
        <w:ind w:firstLine="600"/>
        <w:jc w:val="both"/>
        <w:rPr>
          <w:lang w:val="ru-RU"/>
        </w:rPr>
      </w:pPr>
      <w:r>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6061FE" w:rsidRDefault="00242E2B">
      <w:pPr>
        <w:spacing w:after="0" w:line="264" w:lineRule="auto"/>
        <w:ind w:firstLine="600"/>
        <w:jc w:val="both"/>
        <w:rPr>
          <w:lang w:val="ru-RU"/>
        </w:rPr>
      </w:pPr>
      <w:r>
        <w:rPr>
          <w:rFonts w:ascii="Times New Roman" w:hAnsi="Times New Roman"/>
          <w:color w:val="000000"/>
          <w:sz w:val="28"/>
          <w:lang w:val="ru-RU"/>
        </w:rPr>
        <w:t>Соблюдать правила орфографии.</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орфографические словари.</w:t>
      </w:r>
    </w:p>
    <w:p w:rsidR="006061FE" w:rsidRDefault="00242E2B">
      <w:pPr>
        <w:spacing w:after="0" w:line="264" w:lineRule="auto"/>
        <w:ind w:firstLine="600"/>
        <w:jc w:val="both"/>
        <w:rPr>
          <w:lang w:val="ru-RU"/>
        </w:rPr>
      </w:pPr>
      <w:r>
        <w:rPr>
          <w:rFonts w:ascii="Times New Roman" w:hAnsi="Times New Roman"/>
          <w:b/>
          <w:color w:val="000000"/>
          <w:sz w:val="28"/>
          <w:lang w:val="ru-RU"/>
        </w:rPr>
        <w:t>Речь. Речевое общение</w:t>
      </w:r>
    </w:p>
    <w:p w:rsidR="006061FE" w:rsidRDefault="00242E2B">
      <w:pPr>
        <w:spacing w:after="0" w:line="264" w:lineRule="auto"/>
        <w:ind w:firstLine="600"/>
        <w:jc w:val="both"/>
        <w:rPr>
          <w:lang w:val="ru-RU"/>
        </w:rPr>
      </w:pPr>
      <w:r>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6061FE" w:rsidRDefault="00242E2B">
      <w:pPr>
        <w:spacing w:after="0" w:line="264" w:lineRule="auto"/>
        <w:ind w:firstLine="600"/>
        <w:jc w:val="both"/>
        <w:rPr>
          <w:lang w:val="ru-RU"/>
        </w:rPr>
      </w:pPr>
      <w:r>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6061FE" w:rsidRDefault="00242E2B">
      <w:pPr>
        <w:spacing w:after="0" w:line="264" w:lineRule="auto"/>
        <w:ind w:firstLine="600"/>
        <w:jc w:val="both"/>
        <w:rPr>
          <w:lang w:val="ru-RU"/>
        </w:rPr>
      </w:pPr>
      <w:r>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6061FE" w:rsidRDefault="00242E2B">
      <w:pPr>
        <w:spacing w:after="0" w:line="264" w:lineRule="auto"/>
        <w:ind w:firstLine="600"/>
        <w:jc w:val="both"/>
        <w:rPr>
          <w:lang w:val="ru-RU"/>
        </w:rPr>
      </w:pPr>
      <w:r>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6061FE" w:rsidRDefault="00242E2B">
      <w:pPr>
        <w:spacing w:after="0" w:line="264" w:lineRule="auto"/>
        <w:ind w:firstLine="600"/>
        <w:jc w:val="both"/>
        <w:rPr>
          <w:lang w:val="ru-RU"/>
        </w:rPr>
      </w:pPr>
      <w:r>
        <w:rPr>
          <w:rFonts w:ascii="Times New Roman" w:hAnsi="Times New Roman"/>
          <w:color w:val="000000"/>
          <w:sz w:val="28"/>
          <w:lang w:val="ru-RU"/>
        </w:rPr>
        <w:t>Употреблять языковые средства с учётом речевой ситуации.</w:t>
      </w:r>
    </w:p>
    <w:p w:rsidR="006061FE" w:rsidRDefault="00242E2B">
      <w:pPr>
        <w:spacing w:after="0" w:line="264" w:lineRule="auto"/>
        <w:ind w:firstLine="600"/>
        <w:jc w:val="both"/>
        <w:rPr>
          <w:lang w:val="ru-RU"/>
        </w:rPr>
      </w:pPr>
      <w:r>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6061FE" w:rsidRDefault="00242E2B">
      <w:pPr>
        <w:spacing w:after="0" w:line="264" w:lineRule="auto"/>
        <w:ind w:firstLine="600"/>
        <w:jc w:val="both"/>
        <w:rPr>
          <w:lang w:val="ru-RU"/>
        </w:rPr>
      </w:pPr>
      <w:r>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6061FE" w:rsidRDefault="00242E2B">
      <w:pPr>
        <w:spacing w:after="0" w:line="264" w:lineRule="auto"/>
        <w:ind w:firstLine="600"/>
        <w:jc w:val="both"/>
        <w:rPr>
          <w:lang w:val="ru-RU"/>
        </w:rPr>
      </w:pPr>
      <w:r>
        <w:rPr>
          <w:rFonts w:ascii="Times New Roman" w:hAnsi="Times New Roman"/>
          <w:b/>
          <w:color w:val="000000"/>
          <w:sz w:val="28"/>
          <w:lang w:val="ru-RU"/>
        </w:rPr>
        <w:t>Текст. Информационно-смысловая переработка текста</w:t>
      </w:r>
    </w:p>
    <w:p w:rsidR="006061FE" w:rsidRDefault="00242E2B">
      <w:pPr>
        <w:spacing w:after="0" w:line="264" w:lineRule="auto"/>
        <w:ind w:firstLine="600"/>
        <w:jc w:val="both"/>
        <w:rPr>
          <w:lang w:val="ru-RU"/>
        </w:rPr>
      </w:pPr>
      <w:r>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6061FE" w:rsidRDefault="00242E2B">
      <w:pPr>
        <w:spacing w:after="0" w:line="264" w:lineRule="auto"/>
        <w:ind w:firstLine="600"/>
        <w:jc w:val="both"/>
        <w:rPr>
          <w:lang w:val="ru-RU"/>
        </w:rPr>
      </w:pPr>
      <w:r>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6061FE" w:rsidRDefault="00242E2B">
      <w:pPr>
        <w:spacing w:after="0" w:line="264" w:lineRule="auto"/>
        <w:ind w:firstLine="600"/>
        <w:jc w:val="both"/>
        <w:rPr>
          <w:lang w:val="ru-RU"/>
        </w:rPr>
      </w:pPr>
      <w:r>
        <w:rPr>
          <w:rFonts w:ascii="Times New Roman" w:hAnsi="Times New Roman"/>
          <w:color w:val="000000"/>
          <w:sz w:val="28"/>
          <w:lang w:val="ru-RU"/>
        </w:rPr>
        <w:t>Выявлять логико-смысловые отношения между предложениями в тексте.</w:t>
      </w:r>
    </w:p>
    <w:p w:rsidR="006061FE" w:rsidRDefault="00242E2B">
      <w:pPr>
        <w:spacing w:after="0" w:line="264" w:lineRule="auto"/>
        <w:ind w:firstLine="600"/>
        <w:jc w:val="both"/>
        <w:rPr>
          <w:lang w:val="ru-RU"/>
        </w:rPr>
      </w:pPr>
      <w:r>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6061FE" w:rsidRDefault="00242E2B">
      <w:pPr>
        <w:spacing w:after="0" w:line="264" w:lineRule="auto"/>
        <w:ind w:firstLine="600"/>
        <w:jc w:val="both"/>
        <w:rPr>
          <w:lang w:val="ru-RU"/>
        </w:rPr>
      </w:pPr>
      <w:r>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6061FE" w:rsidRDefault="00242E2B">
      <w:pPr>
        <w:spacing w:after="0" w:line="264" w:lineRule="auto"/>
        <w:ind w:firstLine="600"/>
        <w:jc w:val="both"/>
        <w:rPr>
          <w:lang w:val="ru-RU"/>
        </w:rPr>
      </w:pPr>
      <w:r>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6061FE" w:rsidRDefault="00242E2B">
      <w:pPr>
        <w:spacing w:after="0" w:line="264" w:lineRule="auto"/>
        <w:ind w:firstLine="600"/>
        <w:jc w:val="both"/>
        <w:rPr>
          <w:lang w:val="ru-RU"/>
        </w:rPr>
      </w:pPr>
      <w:r>
        <w:rPr>
          <w:rFonts w:ascii="Times New Roman" w:hAnsi="Times New Roman"/>
          <w:b/>
          <w:color w:val="000000"/>
          <w:sz w:val="28"/>
          <w:lang w:val="ru-RU"/>
        </w:rPr>
        <w:t>11 КЛАСС</w:t>
      </w:r>
    </w:p>
    <w:p w:rsidR="006061FE" w:rsidRDefault="00242E2B">
      <w:pPr>
        <w:spacing w:after="0" w:line="264" w:lineRule="auto"/>
        <w:ind w:firstLine="600"/>
        <w:jc w:val="both"/>
        <w:rPr>
          <w:lang w:val="ru-RU"/>
        </w:rPr>
      </w:pPr>
      <w:r>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6061FE" w:rsidRDefault="00242E2B">
      <w:pPr>
        <w:spacing w:after="0" w:line="264" w:lineRule="auto"/>
        <w:ind w:firstLine="600"/>
        <w:jc w:val="both"/>
        <w:rPr>
          <w:lang w:val="ru-RU"/>
        </w:rPr>
      </w:pPr>
      <w:r>
        <w:rPr>
          <w:rFonts w:ascii="Times New Roman" w:hAnsi="Times New Roman"/>
          <w:b/>
          <w:color w:val="000000"/>
          <w:sz w:val="28"/>
          <w:lang w:val="ru-RU"/>
        </w:rPr>
        <w:t>Общие сведения о языке</w:t>
      </w:r>
    </w:p>
    <w:p w:rsidR="006061FE" w:rsidRDefault="00242E2B">
      <w:pPr>
        <w:spacing w:after="0" w:line="264" w:lineRule="auto"/>
        <w:ind w:firstLine="600"/>
        <w:jc w:val="both"/>
        <w:rPr>
          <w:lang w:val="ru-RU"/>
        </w:rPr>
      </w:pPr>
      <w:r>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6061FE" w:rsidRDefault="00242E2B">
      <w:pPr>
        <w:spacing w:after="0" w:line="264" w:lineRule="auto"/>
        <w:ind w:firstLine="600"/>
        <w:jc w:val="both"/>
        <w:rPr>
          <w:lang w:val="ru-RU"/>
        </w:rPr>
      </w:pPr>
      <w:r>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6061FE" w:rsidRDefault="00242E2B">
      <w:pPr>
        <w:spacing w:after="0" w:line="264" w:lineRule="auto"/>
        <w:ind w:firstLine="600"/>
        <w:jc w:val="both"/>
        <w:rPr>
          <w:lang w:val="ru-RU"/>
        </w:rPr>
      </w:pPr>
      <w:r>
        <w:rPr>
          <w:rFonts w:ascii="Times New Roman" w:hAnsi="Times New Roman"/>
          <w:b/>
          <w:color w:val="000000"/>
          <w:sz w:val="28"/>
          <w:lang w:val="ru-RU"/>
        </w:rPr>
        <w:t>Язык и речь. Культура речи</w:t>
      </w:r>
    </w:p>
    <w:p w:rsidR="006061FE" w:rsidRDefault="00242E2B">
      <w:pPr>
        <w:spacing w:after="0" w:line="264" w:lineRule="auto"/>
        <w:ind w:firstLine="600"/>
        <w:jc w:val="both"/>
        <w:rPr>
          <w:lang w:val="ru-RU"/>
        </w:rPr>
      </w:pPr>
      <w:r>
        <w:rPr>
          <w:rFonts w:ascii="Times New Roman" w:hAnsi="Times New Roman"/>
          <w:b/>
          <w:color w:val="000000"/>
          <w:sz w:val="28"/>
          <w:lang w:val="ru-RU"/>
        </w:rPr>
        <w:t>Синтаксис. Синтаксические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Выполнять синтаксический анализ словосочетания, простого и сложного предложения.</w:t>
      </w:r>
    </w:p>
    <w:p w:rsidR="006061FE" w:rsidRDefault="00242E2B">
      <w:pPr>
        <w:spacing w:after="0" w:line="264" w:lineRule="auto"/>
        <w:ind w:firstLine="600"/>
        <w:jc w:val="both"/>
        <w:rPr>
          <w:lang w:val="ru-RU"/>
        </w:rPr>
      </w:pPr>
      <w:r>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6061FE" w:rsidRDefault="00242E2B">
      <w:pPr>
        <w:spacing w:after="0" w:line="264" w:lineRule="auto"/>
        <w:ind w:firstLine="600"/>
        <w:jc w:val="both"/>
        <w:rPr>
          <w:lang w:val="ru-RU"/>
        </w:rPr>
      </w:pPr>
      <w:r>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6061FE" w:rsidRDefault="00242E2B">
      <w:pPr>
        <w:spacing w:after="0" w:line="264" w:lineRule="auto"/>
        <w:ind w:firstLine="600"/>
        <w:jc w:val="both"/>
        <w:rPr>
          <w:lang w:val="ru-RU"/>
        </w:rPr>
      </w:pPr>
      <w:r>
        <w:rPr>
          <w:rFonts w:ascii="Times New Roman" w:hAnsi="Times New Roman"/>
          <w:color w:val="000000"/>
          <w:sz w:val="28"/>
          <w:lang w:val="ru-RU"/>
        </w:rPr>
        <w:t>Соблюдать синтаксические нормы.</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словари грамматических трудностей, справочники.</w:t>
      </w:r>
    </w:p>
    <w:p w:rsidR="006061FE" w:rsidRDefault="00242E2B">
      <w:pPr>
        <w:spacing w:after="0" w:line="264" w:lineRule="auto"/>
        <w:ind w:firstLine="600"/>
        <w:jc w:val="both"/>
        <w:rPr>
          <w:lang w:val="ru-RU"/>
        </w:rPr>
      </w:pPr>
      <w:r>
        <w:rPr>
          <w:rFonts w:ascii="Times New Roman" w:hAnsi="Times New Roman"/>
          <w:b/>
          <w:color w:val="000000"/>
          <w:sz w:val="28"/>
          <w:lang w:val="ru-RU"/>
        </w:rPr>
        <w:t>Пунктуация. Основные правила пунктуации</w:t>
      </w:r>
    </w:p>
    <w:p w:rsidR="006061FE" w:rsidRDefault="00242E2B">
      <w:pPr>
        <w:spacing w:after="0" w:line="264" w:lineRule="auto"/>
        <w:ind w:firstLine="600"/>
        <w:jc w:val="both"/>
        <w:rPr>
          <w:lang w:val="ru-RU"/>
        </w:rPr>
      </w:pPr>
      <w:r>
        <w:rPr>
          <w:rFonts w:ascii="Times New Roman" w:hAnsi="Times New Roman"/>
          <w:color w:val="000000"/>
          <w:sz w:val="28"/>
          <w:lang w:val="ru-RU"/>
        </w:rPr>
        <w:t>Иметь представление о принципах и разделах русской пунктуации.</w:t>
      </w:r>
    </w:p>
    <w:p w:rsidR="006061FE" w:rsidRDefault="00242E2B">
      <w:pPr>
        <w:spacing w:after="0" w:line="264" w:lineRule="auto"/>
        <w:ind w:firstLine="600"/>
        <w:jc w:val="both"/>
        <w:rPr>
          <w:lang w:val="ru-RU"/>
        </w:rPr>
      </w:pPr>
      <w:r>
        <w:rPr>
          <w:rFonts w:ascii="Times New Roman" w:hAnsi="Times New Roman"/>
          <w:color w:val="000000"/>
          <w:sz w:val="28"/>
          <w:lang w:val="ru-RU"/>
        </w:rPr>
        <w:t>Выполнять пунктуационный анализ предложения.</w:t>
      </w:r>
    </w:p>
    <w:p w:rsidR="006061FE" w:rsidRDefault="00242E2B">
      <w:pPr>
        <w:spacing w:after="0" w:line="264" w:lineRule="auto"/>
        <w:ind w:firstLine="600"/>
        <w:jc w:val="both"/>
        <w:rPr>
          <w:lang w:val="ru-RU"/>
        </w:rPr>
      </w:pPr>
      <w:r>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6061FE" w:rsidRDefault="00242E2B">
      <w:pPr>
        <w:spacing w:after="0" w:line="264" w:lineRule="auto"/>
        <w:ind w:firstLine="600"/>
        <w:jc w:val="both"/>
        <w:rPr>
          <w:lang w:val="ru-RU"/>
        </w:rPr>
      </w:pPr>
      <w:r>
        <w:rPr>
          <w:rFonts w:ascii="Times New Roman" w:hAnsi="Times New Roman"/>
          <w:color w:val="000000"/>
          <w:sz w:val="28"/>
          <w:lang w:val="ru-RU"/>
        </w:rPr>
        <w:t>Соблюдать правила пунктуации.</w:t>
      </w:r>
    </w:p>
    <w:p w:rsidR="006061FE" w:rsidRDefault="00242E2B">
      <w:pPr>
        <w:spacing w:after="0" w:line="264" w:lineRule="auto"/>
        <w:ind w:firstLine="600"/>
        <w:jc w:val="both"/>
        <w:rPr>
          <w:lang w:val="ru-RU"/>
        </w:rPr>
      </w:pPr>
      <w:r>
        <w:rPr>
          <w:rFonts w:ascii="Times New Roman" w:hAnsi="Times New Roman"/>
          <w:color w:val="000000"/>
          <w:sz w:val="28"/>
          <w:lang w:val="ru-RU"/>
        </w:rPr>
        <w:t>Использовать справочники по пунктуации.</w:t>
      </w:r>
    </w:p>
    <w:p w:rsidR="006061FE" w:rsidRDefault="00242E2B">
      <w:pPr>
        <w:spacing w:after="0" w:line="264" w:lineRule="auto"/>
        <w:ind w:firstLine="600"/>
        <w:jc w:val="both"/>
        <w:rPr>
          <w:lang w:val="ru-RU"/>
        </w:rPr>
      </w:pPr>
      <w:r>
        <w:rPr>
          <w:rFonts w:ascii="Times New Roman" w:hAnsi="Times New Roman"/>
          <w:b/>
          <w:color w:val="000000"/>
          <w:sz w:val="28"/>
          <w:lang w:val="ru-RU"/>
        </w:rPr>
        <w:t>Функциональная стилистика. Культура речи</w:t>
      </w:r>
    </w:p>
    <w:p w:rsidR="006061FE" w:rsidRDefault="00242E2B">
      <w:pPr>
        <w:spacing w:after="0" w:line="264" w:lineRule="auto"/>
        <w:ind w:firstLine="600"/>
        <w:jc w:val="both"/>
        <w:rPr>
          <w:lang w:val="ru-RU"/>
        </w:rPr>
      </w:pPr>
      <w:r>
        <w:rPr>
          <w:rFonts w:ascii="Times New Roman" w:hAnsi="Times New Roman"/>
          <w:color w:val="000000"/>
          <w:sz w:val="28"/>
          <w:lang w:val="ru-RU"/>
        </w:rPr>
        <w:t>Иметь представление о функциональной стилистике как разделе лингвистики.</w:t>
      </w:r>
    </w:p>
    <w:p w:rsidR="006061FE" w:rsidRDefault="00242E2B">
      <w:pPr>
        <w:spacing w:after="0" w:line="264" w:lineRule="auto"/>
        <w:ind w:firstLine="600"/>
        <w:jc w:val="both"/>
        <w:rPr>
          <w:lang w:val="ru-RU"/>
        </w:rPr>
      </w:pPr>
      <w:r>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6061FE" w:rsidRDefault="00242E2B">
      <w:pPr>
        <w:spacing w:after="0" w:line="264" w:lineRule="auto"/>
        <w:ind w:firstLine="600"/>
        <w:jc w:val="both"/>
        <w:rPr>
          <w:lang w:val="ru-RU"/>
        </w:rPr>
      </w:pPr>
      <w:r>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6061FE" w:rsidRDefault="00242E2B">
      <w:pPr>
        <w:spacing w:after="0" w:line="264" w:lineRule="auto"/>
        <w:ind w:firstLine="600"/>
        <w:jc w:val="both"/>
        <w:rPr>
          <w:lang w:val="ru-RU"/>
        </w:rPr>
      </w:pPr>
      <w:r>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6061FE" w:rsidRDefault="00242E2B">
      <w:pPr>
        <w:spacing w:after="0" w:line="264" w:lineRule="auto"/>
        <w:ind w:firstLine="600"/>
        <w:jc w:val="both"/>
        <w:rPr>
          <w:lang w:val="ru-RU"/>
        </w:rPr>
      </w:pPr>
      <w:r>
        <w:rPr>
          <w:rFonts w:ascii="Times New Roman" w:hAnsi="Times New Roman"/>
          <w:color w:val="000000"/>
          <w:sz w:val="28"/>
          <w:lang w:val="ru-RU"/>
        </w:rPr>
        <w:t>Применять знания о функциональных разновидностях языка в речевой практике.</w:t>
      </w:r>
    </w:p>
    <w:p w:rsidR="006061FE" w:rsidRDefault="006061FE">
      <w:pPr>
        <w:rPr>
          <w:lang w:val="ru-RU"/>
        </w:rPr>
        <w:sectPr w:rsidR="006061FE">
          <w:pgSz w:w="11906" w:h="16383"/>
          <w:pgMar w:top="1134" w:right="850" w:bottom="1134" w:left="1701" w:header="720" w:footer="720" w:gutter="0"/>
          <w:cols w:space="720"/>
        </w:sectPr>
      </w:pPr>
    </w:p>
    <w:p w:rsidR="006061FE" w:rsidRDefault="00242E2B">
      <w:pPr>
        <w:spacing w:after="0"/>
        <w:ind w:left="120"/>
        <w:sectPr w:rsidR="006061FE">
          <w:pgSz w:w="16383" w:h="11906" w:orient="landscape"/>
          <w:pgMar w:top="1134" w:right="850" w:bottom="1134" w:left="1701" w:header="720" w:footer="720" w:gutter="0"/>
          <w:cols w:space="720"/>
        </w:sectPr>
      </w:pPr>
      <w:bookmarkStart w:id="4" w:name="block-54744583"/>
      <w:bookmarkEnd w:id="3"/>
      <w:r>
        <w:rPr>
          <w:rFonts w:ascii="Times New Roman" w:hAnsi="Times New Roman"/>
          <w:b/>
          <w:color w:val="000000"/>
          <w:sz w:val="28"/>
        </w:rPr>
        <w:lastRenderedPageBreak/>
        <w:t>ТЕМАТИЧЕСКОЕ ПЛАНИРОВАНИЕ</w:t>
      </w:r>
    </w:p>
    <w:p w:rsidR="006061FE" w:rsidRDefault="00242E2B">
      <w:pPr>
        <w:spacing w:after="0"/>
        <w:ind w:left="120"/>
      </w:pPr>
      <w:r>
        <w:rPr>
          <w:rFonts w:ascii="Times New Roman" w:hAnsi="Times New Roman"/>
          <w:b/>
          <w:color w:val="000000"/>
          <w:sz w:val="28"/>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4692"/>
        <w:gridCol w:w="1509"/>
        <w:gridCol w:w="1843"/>
        <w:gridCol w:w="1912"/>
        <w:gridCol w:w="2814"/>
      </w:tblGrid>
      <w:tr w:rsidR="006061FE">
        <w:trPr>
          <w:trHeight w:val="144"/>
          <w:tblCellSpacing w:w="0" w:type="dxa"/>
        </w:trPr>
        <w:tc>
          <w:tcPr>
            <w:tcW w:w="492" w:type="dxa"/>
            <w:vMerge w:val="restart"/>
            <w:tcMar>
              <w:top w:w="50" w:type="dxa"/>
              <w:left w:w="100" w:type="dxa"/>
            </w:tcMar>
            <w:vAlign w:val="center"/>
          </w:tcPr>
          <w:p w:rsidR="006061FE" w:rsidRDefault="00242E2B">
            <w:pPr>
              <w:spacing w:after="0"/>
              <w:ind w:left="135"/>
            </w:pPr>
            <w:r>
              <w:rPr>
                <w:rFonts w:ascii="Times New Roman" w:hAnsi="Times New Roman"/>
                <w:b/>
                <w:color w:val="000000"/>
                <w:sz w:val="24"/>
              </w:rPr>
              <w:t xml:space="preserve">№ п/п </w:t>
            </w:r>
          </w:p>
          <w:p w:rsidR="006061FE" w:rsidRDefault="006061FE">
            <w:pPr>
              <w:spacing w:after="0"/>
              <w:ind w:left="135"/>
            </w:pPr>
          </w:p>
        </w:tc>
        <w:tc>
          <w:tcPr>
            <w:tcW w:w="3168" w:type="dxa"/>
            <w:vMerge w:val="restart"/>
            <w:tcMar>
              <w:top w:w="50" w:type="dxa"/>
              <w:left w:w="100" w:type="dxa"/>
            </w:tcMar>
            <w:vAlign w:val="center"/>
          </w:tcPr>
          <w:p w:rsidR="006061FE" w:rsidRDefault="00242E2B">
            <w:pPr>
              <w:spacing w:after="0"/>
              <w:ind w:left="135"/>
            </w:pPr>
            <w:r>
              <w:rPr>
                <w:rFonts w:ascii="Times New Roman" w:hAnsi="Times New Roman"/>
                <w:b/>
                <w:color w:val="000000"/>
                <w:sz w:val="24"/>
              </w:rPr>
              <w:t xml:space="preserve">Наименование разделов и тем программы </w:t>
            </w:r>
          </w:p>
          <w:p w:rsidR="006061FE" w:rsidRDefault="006061FE">
            <w:pPr>
              <w:spacing w:after="0"/>
              <w:ind w:left="135"/>
            </w:pPr>
          </w:p>
        </w:tc>
        <w:tc>
          <w:tcPr>
            <w:tcW w:w="0" w:type="auto"/>
            <w:gridSpan w:val="3"/>
            <w:tcMar>
              <w:top w:w="50" w:type="dxa"/>
              <w:left w:w="100" w:type="dxa"/>
            </w:tcMar>
            <w:vAlign w:val="center"/>
          </w:tcPr>
          <w:p w:rsidR="006061FE" w:rsidRDefault="00242E2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061FE" w:rsidRDefault="00242E2B">
            <w:pPr>
              <w:spacing w:after="0"/>
              <w:ind w:left="135"/>
            </w:pPr>
            <w:r>
              <w:rPr>
                <w:rFonts w:ascii="Times New Roman" w:hAnsi="Times New Roman"/>
                <w:b/>
                <w:color w:val="000000"/>
                <w:sz w:val="24"/>
              </w:rPr>
              <w:t xml:space="preserve">Электронные (цифровые) образовательные ресурсы </w:t>
            </w:r>
          </w:p>
          <w:p w:rsidR="006061FE" w:rsidRDefault="006061FE">
            <w:pPr>
              <w:spacing w:after="0"/>
              <w:ind w:left="135"/>
            </w:pPr>
          </w:p>
        </w:tc>
      </w:tr>
      <w:tr w:rsidR="006061FE">
        <w:trPr>
          <w:trHeight w:val="144"/>
          <w:tblCellSpacing w:w="0" w:type="dxa"/>
        </w:trPr>
        <w:tc>
          <w:tcPr>
            <w:tcW w:w="0" w:type="auto"/>
            <w:vMerge/>
            <w:tcBorders>
              <w:top w:val="nil"/>
            </w:tcBorders>
            <w:tcMar>
              <w:top w:w="50" w:type="dxa"/>
              <w:left w:w="100" w:type="dxa"/>
            </w:tcMar>
          </w:tcPr>
          <w:p w:rsidR="006061FE" w:rsidRDefault="006061FE"/>
        </w:tc>
        <w:tc>
          <w:tcPr>
            <w:tcW w:w="0" w:type="auto"/>
            <w:vMerge/>
            <w:tcBorders>
              <w:top w:val="nil"/>
            </w:tcBorders>
            <w:tcMar>
              <w:top w:w="50" w:type="dxa"/>
              <w:left w:w="100" w:type="dxa"/>
            </w:tcMar>
          </w:tcPr>
          <w:p w:rsidR="006061FE" w:rsidRDefault="006061FE"/>
        </w:tc>
        <w:tc>
          <w:tcPr>
            <w:tcW w:w="960" w:type="dxa"/>
            <w:tcMar>
              <w:top w:w="50" w:type="dxa"/>
              <w:left w:w="100" w:type="dxa"/>
            </w:tcMar>
            <w:vAlign w:val="center"/>
          </w:tcPr>
          <w:p w:rsidR="006061FE" w:rsidRDefault="00242E2B">
            <w:pPr>
              <w:spacing w:after="0"/>
              <w:ind w:left="135"/>
            </w:pPr>
            <w:r>
              <w:rPr>
                <w:rFonts w:ascii="Times New Roman" w:hAnsi="Times New Roman"/>
                <w:b/>
                <w:color w:val="000000"/>
                <w:sz w:val="24"/>
              </w:rPr>
              <w:t xml:space="preserve">Всего </w:t>
            </w:r>
          </w:p>
          <w:p w:rsidR="006061FE" w:rsidRDefault="006061FE">
            <w:pPr>
              <w:spacing w:after="0"/>
              <w:ind w:left="135"/>
            </w:pPr>
          </w:p>
        </w:tc>
        <w:tc>
          <w:tcPr>
            <w:tcW w:w="1680" w:type="dxa"/>
            <w:tcMar>
              <w:top w:w="50" w:type="dxa"/>
              <w:left w:w="100" w:type="dxa"/>
            </w:tcMar>
            <w:vAlign w:val="center"/>
          </w:tcPr>
          <w:p w:rsidR="006061FE" w:rsidRDefault="00242E2B">
            <w:pPr>
              <w:spacing w:after="0"/>
              <w:ind w:left="135"/>
            </w:pPr>
            <w:r>
              <w:rPr>
                <w:rFonts w:ascii="Times New Roman" w:hAnsi="Times New Roman"/>
                <w:b/>
                <w:color w:val="000000"/>
                <w:sz w:val="24"/>
              </w:rPr>
              <w:t xml:space="preserve">Контрольные работы </w:t>
            </w:r>
          </w:p>
          <w:p w:rsidR="006061FE" w:rsidRDefault="006061FE">
            <w:pPr>
              <w:spacing w:after="0"/>
              <w:ind w:left="135"/>
            </w:pPr>
          </w:p>
        </w:tc>
        <w:tc>
          <w:tcPr>
            <w:tcW w:w="1768" w:type="dxa"/>
            <w:tcMar>
              <w:top w:w="50" w:type="dxa"/>
              <w:left w:w="100" w:type="dxa"/>
            </w:tcMar>
            <w:vAlign w:val="center"/>
          </w:tcPr>
          <w:p w:rsidR="006061FE" w:rsidRDefault="00242E2B">
            <w:pPr>
              <w:spacing w:after="0"/>
              <w:ind w:left="135"/>
            </w:pPr>
            <w:r>
              <w:rPr>
                <w:rFonts w:ascii="Times New Roman" w:hAnsi="Times New Roman"/>
                <w:b/>
                <w:color w:val="000000"/>
                <w:sz w:val="24"/>
              </w:rPr>
              <w:t xml:space="preserve">Практические работы </w:t>
            </w:r>
          </w:p>
          <w:p w:rsidR="006061FE" w:rsidRDefault="006061FE">
            <w:pPr>
              <w:spacing w:after="0"/>
              <w:ind w:left="135"/>
            </w:pPr>
          </w:p>
        </w:tc>
        <w:tc>
          <w:tcPr>
            <w:tcW w:w="0" w:type="auto"/>
            <w:vMerge/>
            <w:tcBorders>
              <w:top w:val="nil"/>
            </w:tcBorders>
            <w:tcMar>
              <w:top w:w="50" w:type="dxa"/>
              <w:left w:w="100" w:type="dxa"/>
            </w:tcMar>
          </w:tcPr>
          <w:p w:rsidR="006061FE" w:rsidRDefault="006061FE"/>
        </w:tc>
      </w:tr>
      <w:tr w:rsidR="006061FE" w:rsidRPr="00602AF3">
        <w:trPr>
          <w:trHeight w:val="144"/>
          <w:tblCellSpacing w:w="0" w:type="dxa"/>
        </w:trPr>
        <w:tc>
          <w:tcPr>
            <w:tcW w:w="0" w:type="auto"/>
            <w:gridSpan w:val="6"/>
            <w:tcMar>
              <w:top w:w="50" w:type="dxa"/>
              <w:left w:w="100" w:type="dxa"/>
            </w:tcMar>
            <w:vAlign w:val="center"/>
          </w:tcPr>
          <w:p w:rsidR="006061FE" w:rsidRDefault="00242E2B">
            <w:pPr>
              <w:spacing w:after="0"/>
              <w:ind w:left="135"/>
              <w:rPr>
                <w:lang w:val="ru-RU"/>
              </w:rPr>
            </w:pPr>
            <w:r>
              <w:rPr>
                <w:rFonts w:ascii="Times New Roman" w:hAnsi="Times New Roman"/>
                <w:b/>
                <w:color w:val="000000"/>
                <w:sz w:val="24"/>
                <w:lang w:val="ru-RU"/>
              </w:rPr>
              <w:t>Раздел 1.Общие сведения о языке</w:t>
            </w:r>
          </w:p>
        </w:tc>
      </w:tr>
      <w:tr w:rsidR="006061FE" w:rsidRPr="00602AF3">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1.1</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trPr>
          <w:trHeight w:val="144"/>
          <w:tblCellSpacing w:w="0" w:type="dxa"/>
        </w:trPr>
        <w:tc>
          <w:tcPr>
            <w:tcW w:w="0" w:type="auto"/>
            <w:gridSpan w:val="2"/>
            <w:tcMar>
              <w:top w:w="50" w:type="dxa"/>
              <w:left w:w="100" w:type="dxa"/>
            </w:tcMar>
            <w:vAlign w:val="center"/>
          </w:tcPr>
          <w:p w:rsidR="006061FE" w:rsidRDefault="00242E2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061FE" w:rsidRDefault="006061FE"/>
        </w:tc>
      </w:tr>
      <w:tr w:rsidR="006061FE">
        <w:trPr>
          <w:trHeight w:val="144"/>
          <w:tblCellSpacing w:w="0" w:type="dxa"/>
        </w:trPr>
        <w:tc>
          <w:tcPr>
            <w:tcW w:w="0" w:type="auto"/>
            <w:gridSpan w:val="6"/>
            <w:tcMar>
              <w:top w:w="50" w:type="dxa"/>
              <w:left w:w="100" w:type="dxa"/>
            </w:tcMar>
            <w:vAlign w:val="center"/>
          </w:tcPr>
          <w:p w:rsidR="006061FE" w:rsidRDefault="00242E2B">
            <w:pPr>
              <w:spacing w:after="0"/>
              <w:ind w:left="135"/>
            </w:pPr>
            <w:r>
              <w:rPr>
                <w:rFonts w:ascii="Times New Roman" w:hAnsi="Times New Roman"/>
                <w:b/>
                <w:color w:val="000000"/>
                <w:sz w:val="24"/>
                <w:lang w:val="ru-RU"/>
              </w:rPr>
              <w:t xml:space="preserve">Раздел 2.Язык и речь. Культура речи. </w:t>
            </w:r>
            <w:r>
              <w:rPr>
                <w:rFonts w:ascii="Times New Roman" w:hAnsi="Times New Roman"/>
                <w:b/>
                <w:color w:val="000000"/>
                <w:sz w:val="24"/>
              </w:rPr>
              <w:t>Синтаксис. Синтаксические нормы</w:t>
            </w:r>
          </w:p>
        </w:tc>
      </w:tr>
      <w:tr w:rsidR="006061FE" w:rsidRPr="00602AF3">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2.1</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602AF3">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2.2</w:t>
            </w:r>
          </w:p>
        </w:tc>
        <w:tc>
          <w:tcPr>
            <w:tcW w:w="3168" w:type="dxa"/>
            <w:tcMar>
              <w:top w:w="50" w:type="dxa"/>
              <w:left w:w="100" w:type="dxa"/>
            </w:tcMar>
            <w:vAlign w:val="center"/>
          </w:tcPr>
          <w:p w:rsidR="006061FE" w:rsidRDefault="00242E2B">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602AF3">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2.3</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602AF3">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2.4</w:t>
            </w:r>
          </w:p>
        </w:tc>
        <w:tc>
          <w:tcPr>
            <w:tcW w:w="3168" w:type="dxa"/>
            <w:tcMar>
              <w:top w:w="50" w:type="dxa"/>
              <w:left w:w="100" w:type="dxa"/>
            </w:tcMar>
            <w:vAlign w:val="center"/>
          </w:tcPr>
          <w:p w:rsidR="006061FE" w:rsidRDefault="00242E2B">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602AF3">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2.5</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602AF3">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2.6</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602AF3">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2.7</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2.8</w:t>
            </w:r>
          </w:p>
        </w:tc>
        <w:tc>
          <w:tcPr>
            <w:tcW w:w="3168"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trPr>
          <w:trHeight w:val="144"/>
          <w:tblCellSpacing w:w="0" w:type="dxa"/>
        </w:trPr>
        <w:tc>
          <w:tcPr>
            <w:tcW w:w="0" w:type="auto"/>
            <w:gridSpan w:val="2"/>
            <w:tcMar>
              <w:top w:w="50" w:type="dxa"/>
              <w:left w:w="100" w:type="dxa"/>
            </w:tcMar>
            <w:vAlign w:val="center"/>
          </w:tcPr>
          <w:p w:rsidR="006061FE" w:rsidRDefault="00242E2B">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061FE" w:rsidRDefault="006061FE"/>
        </w:tc>
      </w:tr>
      <w:tr w:rsidR="006061FE">
        <w:trPr>
          <w:trHeight w:val="144"/>
          <w:tblCellSpacing w:w="0" w:type="dxa"/>
        </w:trPr>
        <w:tc>
          <w:tcPr>
            <w:tcW w:w="0" w:type="auto"/>
            <w:gridSpan w:val="6"/>
            <w:tcMar>
              <w:top w:w="50" w:type="dxa"/>
              <w:left w:w="100" w:type="dxa"/>
            </w:tcMar>
            <w:vAlign w:val="center"/>
          </w:tcPr>
          <w:p w:rsidR="006061FE" w:rsidRDefault="00242E2B">
            <w:pPr>
              <w:spacing w:after="0"/>
              <w:ind w:left="135"/>
            </w:pPr>
            <w:r>
              <w:rPr>
                <w:rFonts w:ascii="Times New Roman" w:hAnsi="Times New Roman"/>
                <w:b/>
                <w:color w:val="000000"/>
                <w:sz w:val="24"/>
                <w:lang w:val="ru-RU"/>
              </w:rPr>
              <w:t xml:space="preserve">Раздел 3.Язык и речь. Культура речи. </w:t>
            </w:r>
            <w:r>
              <w:rPr>
                <w:rFonts w:ascii="Times New Roman" w:hAnsi="Times New Roman"/>
                <w:b/>
                <w:color w:val="000000"/>
                <w:sz w:val="24"/>
              </w:rPr>
              <w:t>Пунктуация. Основные правила пунктуации</w:t>
            </w:r>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3.1</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3.2</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3.3</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3.4</w:t>
            </w:r>
          </w:p>
        </w:tc>
        <w:tc>
          <w:tcPr>
            <w:tcW w:w="3168" w:type="dxa"/>
            <w:tcMar>
              <w:top w:w="50" w:type="dxa"/>
              <w:left w:w="100" w:type="dxa"/>
            </w:tcMar>
            <w:vAlign w:val="center"/>
          </w:tcPr>
          <w:p w:rsidR="006061FE" w:rsidRDefault="00242E2B">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3.5</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3.6</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3.7</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3.8</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3.9</w:t>
            </w:r>
          </w:p>
        </w:tc>
        <w:tc>
          <w:tcPr>
            <w:tcW w:w="3168"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trPr>
          <w:trHeight w:val="144"/>
          <w:tblCellSpacing w:w="0" w:type="dxa"/>
        </w:trPr>
        <w:tc>
          <w:tcPr>
            <w:tcW w:w="0" w:type="auto"/>
            <w:gridSpan w:val="2"/>
            <w:tcMar>
              <w:top w:w="50" w:type="dxa"/>
              <w:left w:w="100" w:type="dxa"/>
            </w:tcMar>
            <w:vAlign w:val="center"/>
          </w:tcPr>
          <w:p w:rsidR="006061FE" w:rsidRDefault="00242E2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061FE" w:rsidRDefault="006061FE"/>
        </w:tc>
      </w:tr>
      <w:tr w:rsidR="006061FE" w:rsidRPr="00242E2B">
        <w:trPr>
          <w:trHeight w:val="144"/>
          <w:tblCellSpacing w:w="0" w:type="dxa"/>
        </w:trPr>
        <w:tc>
          <w:tcPr>
            <w:tcW w:w="0" w:type="auto"/>
            <w:gridSpan w:val="6"/>
            <w:tcMar>
              <w:top w:w="50" w:type="dxa"/>
              <w:left w:w="100" w:type="dxa"/>
            </w:tcMar>
            <w:vAlign w:val="center"/>
          </w:tcPr>
          <w:p w:rsidR="006061FE" w:rsidRDefault="00242E2B">
            <w:pPr>
              <w:spacing w:after="0"/>
              <w:ind w:left="135"/>
              <w:rPr>
                <w:lang w:val="ru-RU"/>
              </w:rPr>
            </w:pPr>
            <w:r>
              <w:rPr>
                <w:rFonts w:ascii="Times New Roman" w:hAnsi="Times New Roman"/>
                <w:b/>
                <w:color w:val="000000"/>
                <w:sz w:val="24"/>
                <w:lang w:val="ru-RU"/>
              </w:rPr>
              <w:t>Раздел 4.Функциональная стилистика. Культура речи</w:t>
            </w:r>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4.1</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6061FE" w:rsidRDefault="00242E2B">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4.3</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4.4</w:t>
            </w:r>
          </w:p>
        </w:tc>
        <w:tc>
          <w:tcPr>
            <w:tcW w:w="3168" w:type="dxa"/>
            <w:tcMar>
              <w:top w:w="50" w:type="dxa"/>
              <w:left w:w="100" w:type="dxa"/>
            </w:tcMar>
            <w:vAlign w:val="center"/>
          </w:tcPr>
          <w:p w:rsidR="006061FE" w:rsidRDefault="00242E2B">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4.5</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4.6</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4.7</w:t>
            </w:r>
          </w:p>
        </w:tc>
        <w:tc>
          <w:tcPr>
            <w:tcW w:w="3168" w:type="dxa"/>
            <w:tcMar>
              <w:top w:w="50" w:type="dxa"/>
              <w:left w:w="100" w:type="dxa"/>
            </w:tcMar>
            <w:vAlign w:val="center"/>
          </w:tcPr>
          <w:p w:rsidR="006061FE" w:rsidRDefault="00242E2B">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4.8</w:t>
            </w:r>
          </w:p>
        </w:tc>
        <w:tc>
          <w:tcPr>
            <w:tcW w:w="3168"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492" w:type="dxa"/>
            <w:tcMar>
              <w:top w:w="50" w:type="dxa"/>
              <w:left w:w="100" w:type="dxa"/>
            </w:tcMar>
            <w:vAlign w:val="center"/>
          </w:tcPr>
          <w:p w:rsidR="006061FE" w:rsidRDefault="00242E2B">
            <w:pPr>
              <w:spacing w:after="0"/>
            </w:pPr>
            <w:r>
              <w:rPr>
                <w:rFonts w:ascii="Times New Roman" w:hAnsi="Times New Roman"/>
                <w:color w:val="000000"/>
                <w:sz w:val="24"/>
              </w:rPr>
              <w:t>4.9</w:t>
            </w:r>
          </w:p>
        </w:tc>
        <w:tc>
          <w:tcPr>
            <w:tcW w:w="3168" w:type="dxa"/>
            <w:tcMar>
              <w:top w:w="50" w:type="dxa"/>
              <w:left w:w="100" w:type="dxa"/>
            </w:tcMar>
            <w:vAlign w:val="center"/>
          </w:tcPr>
          <w:p w:rsidR="006061FE" w:rsidRDefault="00242E2B">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trPr>
          <w:trHeight w:val="144"/>
          <w:tblCellSpacing w:w="0" w:type="dxa"/>
        </w:trPr>
        <w:tc>
          <w:tcPr>
            <w:tcW w:w="0" w:type="auto"/>
            <w:gridSpan w:val="2"/>
            <w:tcMar>
              <w:top w:w="50" w:type="dxa"/>
              <w:left w:w="100" w:type="dxa"/>
            </w:tcMar>
            <w:vAlign w:val="center"/>
          </w:tcPr>
          <w:p w:rsidR="006061FE" w:rsidRDefault="00242E2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6061FE" w:rsidRDefault="006061FE"/>
        </w:tc>
      </w:tr>
      <w:tr w:rsidR="006061FE" w:rsidRPr="00242E2B">
        <w:trPr>
          <w:trHeight w:val="144"/>
          <w:tblCellSpacing w:w="0" w:type="dxa"/>
        </w:trPr>
        <w:tc>
          <w:tcPr>
            <w:tcW w:w="0" w:type="auto"/>
            <w:gridSpan w:val="2"/>
            <w:tcMar>
              <w:top w:w="50" w:type="dxa"/>
              <w:left w:w="100" w:type="dxa"/>
            </w:tcMar>
            <w:vAlign w:val="center"/>
          </w:tcPr>
          <w:p w:rsidR="006061FE" w:rsidRDefault="00242E2B">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6061FE" w:rsidRDefault="006061FE">
            <w:pPr>
              <w:spacing w:after="0"/>
              <w:ind w:left="135"/>
              <w:jc w:val="center"/>
            </w:pP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rsidRPr="00242E2B">
        <w:trPr>
          <w:trHeight w:val="144"/>
          <w:tblCellSpacing w:w="0" w:type="dxa"/>
        </w:trPr>
        <w:tc>
          <w:tcPr>
            <w:tcW w:w="0" w:type="auto"/>
            <w:gridSpan w:val="2"/>
            <w:tcMar>
              <w:top w:w="50" w:type="dxa"/>
              <w:left w:w="100" w:type="dxa"/>
            </w:tcMar>
            <w:vAlign w:val="center"/>
          </w:tcPr>
          <w:p w:rsidR="006061FE" w:rsidRDefault="00242E2B">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6061FE" w:rsidRDefault="006061FE">
            <w:pPr>
              <w:spacing w:after="0"/>
              <w:ind w:left="135"/>
              <w:jc w:val="center"/>
            </w:pPr>
          </w:p>
        </w:tc>
        <w:tc>
          <w:tcPr>
            <w:tcW w:w="2599"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r>
      <w:tr w:rsidR="006061FE">
        <w:trPr>
          <w:trHeight w:val="144"/>
          <w:tblCellSpacing w:w="0" w:type="dxa"/>
        </w:trPr>
        <w:tc>
          <w:tcPr>
            <w:tcW w:w="0" w:type="auto"/>
            <w:gridSpan w:val="2"/>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061FE" w:rsidRDefault="006061FE"/>
        </w:tc>
      </w:tr>
    </w:tbl>
    <w:p w:rsidR="006061FE" w:rsidRDefault="006061FE">
      <w:pPr>
        <w:sectPr w:rsidR="006061FE">
          <w:pgSz w:w="16383" w:h="11906" w:orient="landscape"/>
          <w:pgMar w:top="1134" w:right="850" w:bottom="1134" w:left="1701" w:header="720" w:footer="720" w:gutter="0"/>
          <w:cols w:space="720"/>
        </w:sectPr>
      </w:pPr>
    </w:p>
    <w:p w:rsidR="006061FE" w:rsidRDefault="006061FE">
      <w:pPr>
        <w:sectPr w:rsidR="006061FE">
          <w:pgSz w:w="16383" w:h="11906" w:orient="landscape"/>
          <w:pgMar w:top="1134" w:right="850" w:bottom="1134" w:left="1701" w:header="720" w:footer="720" w:gutter="0"/>
          <w:cols w:space="720"/>
        </w:sectPr>
      </w:pPr>
    </w:p>
    <w:p w:rsidR="006061FE" w:rsidRDefault="00242E2B">
      <w:pPr>
        <w:spacing w:after="0"/>
        <w:ind w:left="120"/>
        <w:sectPr w:rsidR="006061FE">
          <w:pgSz w:w="16383" w:h="11906" w:orient="landscape"/>
          <w:pgMar w:top="1134" w:right="850" w:bottom="1134" w:left="1701" w:header="720" w:footer="720" w:gutter="0"/>
          <w:cols w:space="720"/>
        </w:sectPr>
      </w:pPr>
      <w:bookmarkStart w:id="5" w:name="block-54744584"/>
      <w:bookmarkEnd w:id="4"/>
      <w:r>
        <w:rPr>
          <w:rFonts w:ascii="Times New Roman" w:hAnsi="Times New Roman"/>
          <w:b/>
          <w:color w:val="000000"/>
          <w:sz w:val="28"/>
        </w:rPr>
        <w:lastRenderedPageBreak/>
        <w:t xml:space="preserve"> ПОУРОЧНОЕ ПЛАНИРОВАНИЕ </w:t>
      </w:r>
    </w:p>
    <w:p w:rsidR="006061FE" w:rsidRDefault="00242E2B">
      <w:pPr>
        <w:spacing w:after="0"/>
        <w:ind w:left="120"/>
      </w:pPr>
      <w:r>
        <w:rPr>
          <w:rFonts w:ascii="Times New Roman" w:hAnsi="Times New Roman"/>
          <w:b/>
          <w:color w:val="000000"/>
          <w:sz w:val="28"/>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52"/>
        <w:gridCol w:w="1174"/>
        <w:gridCol w:w="1843"/>
        <w:gridCol w:w="1912"/>
        <w:gridCol w:w="1349"/>
        <w:gridCol w:w="2826"/>
      </w:tblGrid>
      <w:tr w:rsidR="006061FE">
        <w:trPr>
          <w:trHeight w:val="144"/>
          <w:tblCellSpacing w:w="0" w:type="dxa"/>
        </w:trPr>
        <w:tc>
          <w:tcPr>
            <w:tcW w:w="366" w:type="dxa"/>
            <w:vMerge w:val="restart"/>
            <w:tcMar>
              <w:top w:w="50" w:type="dxa"/>
              <w:left w:w="100" w:type="dxa"/>
            </w:tcMar>
            <w:vAlign w:val="center"/>
          </w:tcPr>
          <w:p w:rsidR="006061FE" w:rsidRDefault="00242E2B">
            <w:pPr>
              <w:spacing w:after="0"/>
              <w:ind w:left="135"/>
            </w:pPr>
            <w:r>
              <w:rPr>
                <w:rFonts w:ascii="Times New Roman" w:hAnsi="Times New Roman"/>
                <w:b/>
                <w:color w:val="000000"/>
                <w:sz w:val="24"/>
              </w:rPr>
              <w:t xml:space="preserve">№ п/п </w:t>
            </w:r>
          </w:p>
          <w:p w:rsidR="006061FE" w:rsidRDefault="006061FE">
            <w:pPr>
              <w:spacing w:after="0"/>
              <w:ind w:left="135"/>
            </w:pPr>
          </w:p>
        </w:tc>
        <w:tc>
          <w:tcPr>
            <w:tcW w:w="3344" w:type="dxa"/>
            <w:vMerge w:val="restart"/>
            <w:tcMar>
              <w:top w:w="50" w:type="dxa"/>
              <w:left w:w="100" w:type="dxa"/>
            </w:tcMar>
            <w:vAlign w:val="center"/>
          </w:tcPr>
          <w:p w:rsidR="006061FE" w:rsidRDefault="00242E2B">
            <w:pPr>
              <w:spacing w:after="0"/>
              <w:ind w:left="135"/>
            </w:pPr>
            <w:r>
              <w:rPr>
                <w:rFonts w:ascii="Times New Roman" w:hAnsi="Times New Roman"/>
                <w:b/>
                <w:color w:val="000000"/>
                <w:sz w:val="24"/>
              </w:rPr>
              <w:t xml:space="preserve">Тема урока </w:t>
            </w:r>
          </w:p>
          <w:p w:rsidR="006061FE" w:rsidRDefault="006061FE">
            <w:pPr>
              <w:spacing w:after="0"/>
              <w:ind w:left="135"/>
            </w:pPr>
          </w:p>
        </w:tc>
        <w:tc>
          <w:tcPr>
            <w:tcW w:w="0" w:type="auto"/>
            <w:gridSpan w:val="3"/>
            <w:tcMar>
              <w:top w:w="50" w:type="dxa"/>
              <w:left w:w="100" w:type="dxa"/>
            </w:tcMar>
            <w:vAlign w:val="center"/>
          </w:tcPr>
          <w:p w:rsidR="006061FE" w:rsidRDefault="00242E2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061FE" w:rsidRDefault="00242E2B">
            <w:pPr>
              <w:spacing w:after="0"/>
              <w:ind w:left="135"/>
            </w:pPr>
            <w:r>
              <w:rPr>
                <w:rFonts w:ascii="Times New Roman" w:hAnsi="Times New Roman"/>
                <w:b/>
                <w:color w:val="000000"/>
                <w:sz w:val="24"/>
              </w:rPr>
              <w:t xml:space="preserve">Дата изучения </w:t>
            </w:r>
          </w:p>
          <w:p w:rsidR="006061FE" w:rsidRDefault="006061FE">
            <w:pPr>
              <w:spacing w:after="0"/>
              <w:ind w:left="135"/>
            </w:pPr>
          </w:p>
        </w:tc>
        <w:tc>
          <w:tcPr>
            <w:tcW w:w="1955" w:type="dxa"/>
            <w:vMerge w:val="restart"/>
            <w:tcMar>
              <w:top w:w="50" w:type="dxa"/>
              <w:left w:w="100" w:type="dxa"/>
            </w:tcMar>
            <w:vAlign w:val="center"/>
          </w:tcPr>
          <w:p w:rsidR="006061FE" w:rsidRDefault="00242E2B">
            <w:pPr>
              <w:spacing w:after="0"/>
              <w:ind w:left="135"/>
            </w:pPr>
            <w:r>
              <w:rPr>
                <w:rFonts w:ascii="Times New Roman" w:hAnsi="Times New Roman"/>
                <w:b/>
                <w:color w:val="000000"/>
                <w:sz w:val="24"/>
              </w:rPr>
              <w:t xml:space="preserve">Электронные цифровые образовательные ресурсы </w:t>
            </w:r>
          </w:p>
          <w:p w:rsidR="006061FE" w:rsidRDefault="006061FE">
            <w:pPr>
              <w:spacing w:after="0"/>
              <w:ind w:left="135"/>
            </w:pPr>
          </w:p>
        </w:tc>
      </w:tr>
      <w:tr w:rsidR="006061FE">
        <w:trPr>
          <w:trHeight w:val="144"/>
          <w:tblCellSpacing w:w="0" w:type="dxa"/>
        </w:trPr>
        <w:tc>
          <w:tcPr>
            <w:tcW w:w="0" w:type="auto"/>
            <w:vMerge/>
            <w:tcBorders>
              <w:top w:val="nil"/>
            </w:tcBorders>
            <w:tcMar>
              <w:top w:w="50" w:type="dxa"/>
              <w:left w:w="100" w:type="dxa"/>
            </w:tcMar>
          </w:tcPr>
          <w:p w:rsidR="006061FE" w:rsidRDefault="006061FE"/>
        </w:tc>
        <w:tc>
          <w:tcPr>
            <w:tcW w:w="0" w:type="auto"/>
            <w:vMerge/>
            <w:tcBorders>
              <w:top w:val="nil"/>
            </w:tcBorders>
            <w:tcMar>
              <w:top w:w="50" w:type="dxa"/>
              <w:left w:w="100" w:type="dxa"/>
            </w:tcMar>
          </w:tcPr>
          <w:p w:rsidR="006061FE" w:rsidRDefault="006061FE"/>
        </w:tc>
        <w:tc>
          <w:tcPr>
            <w:tcW w:w="812" w:type="dxa"/>
            <w:tcMar>
              <w:top w:w="50" w:type="dxa"/>
              <w:left w:w="100" w:type="dxa"/>
            </w:tcMar>
            <w:vAlign w:val="center"/>
          </w:tcPr>
          <w:p w:rsidR="006061FE" w:rsidRDefault="00242E2B">
            <w:pPr>
              <w:spacing w:after="0"/>
              <w:ind w:left="135"/>
            </w:pPr>
            <w:r>
              <w:rPr>
                <w:rFonts w:ascii="Times New Roman" w:hAnsi="Times New Roman"/>
                <w:b/>
                <w:color w:val="000000"/>
                <w:sz w:val="24"/>
              </w:rPr>
              <w:t xml:space="preserve">Всего </w:t>
            </w:r>
          </w:p>
          <w:p w:rsidR="006061FE" w:rsidRDefault="006061FE">
            <w:pPr>
              <w:spacing w:after="0"/>
              <w:ind w:left="135"/>
            </w:pPr>
          </w:p>
        </w:tc>
        <w:tc>
          <w:tcPr>
            <w:tcW w:w="1507" w:type="dxa"/>
            <w:tcMar>
              <w:top w:w="50" w:type="dxa"/>
              <w:left w:w="100" w:type="dxa"/>
            </w:tcMar>
            <w:vAlign w:val="center"/>
          </w:tcPr>
          <w:p w:rsidR="006061FE" w:rsidRDefault="00242E2B">
            <w:pPr>
              <w:spacing w:after="0"/>
              <w:ind w:left="135"/>
            </w:pPr>
            <w:r>
              <w:rPr>
                <w:rFonts w:ascii="Times New Roman" w:hAnsi="Times New Roman"/>
                <w:b/>
                <w:color w:val="000000"/>
                <w:sz w:val="24"/>
              </w:rPr>
              <w:t xml:space="preserve">Контрольные работы </w:t>
            </w:r>
          </w:p>
          <w:p w:rsidR="006061FE" w:rsidRDefault="006061FE">
            <w:pPr>
              <w:spacing w:after="0"/>
              <w:ind w:left="135"/>
            </w:pPr>
          </w:p>
        </w:tc>
        <w:tc>
          <w:tcPr>
            <w:tcW w:w="1607" w:type="dxa"/>
            <w:tcMar>
              <w:top w:w="50" w:type="dxa"/>
              <w:left w:w="100" w:type="dxa"/>
            </w:tcMar>
            <w:vAlign w:val="center"/>
          </w:tcPr>
          <w:p w:rsidR="006061FE" w:rsidRDefault="00242E2B">
            <w:pPr>
              <w:spacing w:after="0"/>
              <w:ind w:left="135"/>
            </w:pPr>
            <w:r>
              <w:rPr>
                <w:rFonts w:ascii="Times New Roman" w:hAnsi="Times New Roman"/>
                <w:b/>
                <w:color w:val="000000"/>
                <w:sz w:val="24"/>
              </w:rPr>
              <w:t xml:space="preserve">Практические работы </w:t>
            </w:r>
          </w:p>
          <w:p w:rsidR="006061FE" w:rsidRDefault="006061FE">
            <w:pPr>
              <w:spacing w:after="0"/>
              <w:ind w:left="135"/>
            </w:pPr>
          </w:p>
        </w:tc>
        <w:tc>
          <w:tcPr>
            <w:tcW w:w="0" w:type="auto"/>
            <w:vMerge/>
            <w:tcBorders>
              <w:top w:val="nil"/>
            </w:tcBorders>
            <w:tcMar>
              <w:top w:w="50" w:type="dxa"/>
              <w:left w:w="100" w:type="dxa"/>
            </w:tcMar>
          </w:tcPr>
          <w:p w:rsidR="006061FE" w:rsidRDefault="006061FE"/>
        </w:tc>
        <w:tc>
          <w:tcPr>
            <w:tcW w:w="0" w:type="auto"/>
            <w:vMerge/>
            <w:tcBorders>
              <w:top w:val="nil"/>
            </w:tcBorders>
            <w:tcMar>
              <w:top w:w="50" w:type="dxa"/>
              <w:left w:w="100" w:type="dxa"/>
            </w:tcMar>
          </w:tcPr>
          <w:p w:rsidR="006061FE" w:rsidRDefault="006061FE"/>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2,09</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2</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4,09</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9,09,</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fbaaf</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4</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11,09</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15,09</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6</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18,09</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fbaadc</w:t>
              </w:r>
              <w:r>
                <w:rPr>
                  <w:rFonts w:ascii="Times New Roman" w:hAnsi="Times New Roman"/>
                  <w:color w:val="0000FF"/>
                  <w:u w:val="single"/>
                  <w:lang w:val="ru-RU"/>
                </w:rPr>
                <w:t>98</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7</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22,09</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8</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25,09</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9</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Изобразительно-выразительные </w:t>
            </w:r>
            <w:r>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29,09</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2,09</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fbaaddb</w:t>
              </w:r>
              <w:r>
                <w:rPr>
                  <w:rFonts w:ascii="Times New Roman" w:hAnsi="Times New Roman"/>
                  <w:color w:val="0000FF"/>
                  <w:u w:val="single"/>
                  <w:lang w:val="ru-RU"/>
                </w:rPr>
                <w:t>0</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11</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7,10</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12</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9,10</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fbaafd</w:t>
              </w:r>
              <w:r>
                <w:rPr>
                  <w:rFonts w:ascii="Times New Roman" w:hAnsi="Times New Roman"/>
                  <w:color w:val="0000FF"/>
                  <w:u w:val="single"/>
                  <w:lang w:val="ru-RU"/>
                </w:rPr>
                <w:t>18</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13</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13,10</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14</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16,10</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04</w:t>
              </w:r>
              <w:r>
                <w:rPr>
                  <w:rFonts w:ascii="Times New Roman" w:hAnsi="Times New Roman"/>
                  <w:color w:val="0000FF"/>
                  <w:u w:val="single"/>
                </w:rPr>
                <w:t>e</w:t>
              </w:r>
              <w:r>
                <w:rPr>
                  <w:rFonts w:ascii="Times New Roman" w:hAnsi="Times New Roman"/>
                  <w:color w:val="0000FF"/>
                  <w:u w:val="single"/>
                  <w:lang w:val="ru-RU"/>
                </w:rPr>
                <w:t>8</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15</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21,10</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16</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23,10</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17</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21.10</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18</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rPr>
                <w:lang w:val="ru-RU"/>
              </w:rPr>
            </w:pPr>
            <w:r>
              <w:rPr>
                <w:lang w:val="ru-RU"/>
              </w:rPr>
              <w:t>23.10</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19</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Основные нормы построения сложных предложений: сложноподчиненного предложения с придаточным определительным; с </w:t>
            </w:r>
            <w:r>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6.11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11.11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21</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13.11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22</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18.11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23</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20.11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24</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25.11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25</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27.11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26</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2.12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27</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4.12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28</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9.12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11.12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30</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16.12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31</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18.12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32</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23.12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33</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25.12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34</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30.12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35</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13.01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36</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15.01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20.01</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38</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22.01</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fbaaf</w:t>
              </w:r>
              <w:r>
                <w:rPr>
                  <w:rFonts w:ascii="Times New Roman" w:hAnsi="Times New Roman"/>
                  <w:color w:val="0000FF"/>
                  <w:u w:val="single"/>
                  <w:lang w:val="ru-RU"/>
                </w:rPr>
                <w:t>3</w:t>
              </w:r>
              <w:r>
                <w:rPr>
                  <w:rFonts w:ascii="Times New Roman" w:hAnsi="Times New Roman"/>
                  <w:color w:val="0000FF"/>
                  <w:u w:val="single"/>
                </w:rPr>
                <w:t>ea</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39</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27.01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40</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29.-1</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41</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3.02</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42</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5.02</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48</w:t>
              </w:r>
            </w:hyperlink>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43</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10.02</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202</w:t>
              </w:r>
              <w:r>
                <w:rPr>
                  <w:rFonts w:ascii="Times New Roman" w:hAnsi="Times New Roman"/>
                  <w:color w:val="0000FF"/>
                  <w:u w:val="single"/>
                </w:rPr>
                <w:t>c</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44</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12.02</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45</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17.02</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21</w:t>
              </w:r>
              <w:r>
                <w:rPr>
                  <w:rFonts w:ascii="Times New Roman" w:hAnsi="Times New Roman"/>
                  <w:color w:val="0000FF"/>
                  <w:u w:val="single"/>
                </w:rPr>
                <w:t>da</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46</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19.02</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24.02</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25</w:t>
              </w:r>
              <w:r>
                <w:rPr>
                  <w:rFonts w:ascii="Times New Roman" w:hAnsi="Times New Roman"/>
                  <w:color w:val="0000FF"/>
                  <w:u w:val="single"/>
                </w:rPr>
                <w:t>c</w:t>
              </w:r>
              <w:r>
                <w:rPr>
                  <w:rFonts w:ascii="Times New Roman" w:hAnsi="Times New Roman"/>
                  <w:color w:val="0000FF"/>
                  <w:u w:val="single"/>
                  <w:lang w:val="ru-RU"/>
                </w:rPr>
                <w:t>2</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48</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26.02</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49</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3.03</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50</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5.03</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51</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10.03</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52</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12.03</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2982</w:t>
              </w:r>
            </w:hyperlink>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53</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17.03</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2</w:t>
              </w:r>
              <w:r>
                <w:rPr>
                  <w:rFonts w:ascii="Times New Roman" w:hAnsi="Times New Roman"/>
                  <w:color w:val="0000FF"/>
                  <w:u w:val="single"/>
                </w:rPr>
                <w:t>af</w:t>
              </w:r>
              <w:r>
                <w:rPr>
                  <w:rFonts w:ascii="Times New Roman" w:hAnsi="Times New Roman"/>
                  <w:color w:val="0000FF"/>
                  <w:u w:val="single"/>
                  <w:lang w:val="ru-RU"/>
                </w:rPr>
                <w:t>4</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54</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19.03</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55</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24.03</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48</w:t>
              </w:r>
            </w:hyperlink>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56</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26.03</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2</w:t>
              </w:r>
              <w:r>
                <w:rPr>
                  <w:rFonts w:ascii="Times New Roman" w:hAnsi="Times New Roman"/>
                  <w:color w:val="0000FF"/>
                  <w:u w:val="single"/>
                </w:rPr>
                <w:t>ea</w:t>
              </w:r>
              <w:r>
                <w:rPr>
                  <w:rFonts w:ascii="Times New Roman" w:hAnsi="Times New Roman"/>
                  <w:color w:val="0000FF"/>
                  <w:u w:val="single"/>
                  <w:lang w:val="ru-RU"/>
                </w:rPr>
                <w:t>0</w:t>
              </w:r>
            </w:hyperlink>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57</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7.04</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3026</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58</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9.04</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59</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lang w:val="ru-RU"/>
              </w:rPr>
              <w:t xml:space="preserve">Итоговый контроль </w:t>
            </w:r>
            <w:r>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14.04</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16.04</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318</w:t>
              </w:r>
              <w:r>
                <w:rPr>
                  <w:rFonts w:ascii="Times New Roman" w:hAnsi="Times New Roman"/>
                  <w:color w:val="0000FF"/>
                  <w:u w:val="single"/>
                </w:rPr>
                <w:t>e</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61</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21.04</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62</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23.04</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63</w:t>
            </w:r>
          </w:p>
        </w:tc>
        <w:tc>
          <w:tcPr>
            <w:tcW w:w="3344"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28.04</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1578</w:t>
              </w:r>
            </w:hyperlink>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64</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30.04</w:t>
            </w:r>
          </w:p>
        </w:tc>
        <w:tc>
          <w:tcPr>
            <w:tcW w:w="1955" w:type="dxa"/>
            <w:tcMar>
              <w:top w:w="50" w:type="dxa"/>
              <w:left w:w="100" w:type="dxa"/>
            </w:tcMar>
            <w:vAlign w:val="center"/>
          </w:tcPr>
          <w:p w:rsidR="006061FE" w:rsidRDefault="006061FE">
            <w:pPr>
              <w:spacing w:after="0"/>
              <w:ind w:left="135"/>
            </w:pPr>
          </w:p>
        </w:tc>
      </w:tr>
      <w:tr w:rsidR="006061FE">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65</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5.05</w:t>
            </w:r>
          </w:p>
        </w:tc>
        <w:tc>
          <w:tcPr>
            <w:tcW w:w="1955" w:type="dxa"/>
            <w:tcMar>
              <w:top w:w="50" w:type="dxa"/>
              <w:left w:w="100" w:type="dxa"/>
            </w:tcMar>
            <w:vAlign w:val="center"/>
          </w:tcPr>
          <w:p w:rsidR="006061FE" w:rsidRDefault="006061FE">
            <w:pPr>
              <w:spacing w:after="0"/>
              <w:ind w:left="135"/>
            </w:pPr>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66</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7.05</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0718</w:t>
              </w:r>
            </w:hyperlink>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67</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12.05</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360</w:t>
              </w:r>
              <w:r>
                <w:rPr>
                  <w:rFonts w:ascii="Times New Roman" w:hAnsi="Times New Roman"/>
                  <w:color w:val="0000FF"/>
                  <w:u w:val="single"/>
                </w:rPr>
                <w:t>c</w:t>
              </w:r>
            </w:hyperlink>
          </w:p>
        </w:tc>
      </w:tr>
      <w:tr w:rsidR="006061FE" w:rsidRPr="00242E2B">
        <w:trPr>
          <w:trHeight w:val="144"/>
          <w:tblCellSpacing w:w="0" w:type="dxa"/>
        </w:trPr>
        <w:tc>
          <w:tcPr>
            <w:tcW w:w="366" w:type="dxa"/>
            <w:tcMar>
              <w:top w:w="50" w:type="dxa"/>
              <w:left w:w="100" w:type="dxa"/>
            </w:tcMar>
            <w:vAlign w:val="center"/>
          </w:tcPr>
          <w:p w:rsidR="006061FE" w:rsidRDefault="00242E2B">
            <w:pPr>
              <w:spacing w:after="0"/>
            </w:pPr>
            <w:r>
              <w:rPr>
                <w:rFonts w:ascii="Times New Roman" w:hAnsi="Times New Roman"/>
                <w:color w:val="000000"/>
                <w:sz w:val="24"/>
              </w:rPr>
              <w:t>68</w:t>
            </w:r>
          </w:p>
        </w:tc>
        <w:tc>
          <w:tcPr>
            <w:tcW w:w="3344" w:type="dxa"/>
            <w:tcMar>
              <w:top w:w="50" w:type="dxa"/>
              <w:left w:w="100" w:type="dxa"/>
            </w:tcMar>
            <w:vAlign w:val="center"/>
          </w:tcPr>
          <w:p w:rsidR="006061FE" w:rsidRDefault="00242E2B">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14.05</w:t>
            </w:r>
          </w:p>
        </w:tc>
        <w:tc>
          <w:tcPr>
            <w:tcW w:w="1955" w:type="dxa"/>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fbab</w:t>
              </w:r>
              <w:r>
                <w:rPr>
                  <w:rFonts w:ascii="Times New Roman" w:hAnsi="Times New Roman"/>
                  <w:color w:val="0000FF"/>
                  <w:u w:val="single"/>
                  <w:lang w:val="ru-RU"/>
                </w:rPr>
                <w:t>333</w:t>
              </w:r>
              <w:r>
                <w:rPr>
                  <w:rFonts w:ascii="Times New Roman" w:hAnsi="Times New Roman"/>
                  <w:color w:val="0000FF"/>
                  <w:u w:val="single"/>
                </w:rPr>
                <w:t>c</w:t>
              </w:r>
            </w:hyperlink>
          </w:p>
        </w:tc>
      </w:tr>
      <w:tr w:rsidR="006061FE">
        <w:trPr>
          <w:trHeight w:val="144"/>
          <w:tblCellSpacing w:w="0" w:type="dxa"/>
        </w:trPr>
        <w:tc>
          <w:tcPr>
            <w:tcW w:w="366" w:type="dxa"/>
            <w:tcMar>
              <w:top w:w="50" w:type="dxa"/>
              <w:left w:w="100" w:type="dxa"/>
            </w:tcMar>
            <w:vAlign w:val="center"/>
          </w:tcPr>
          <w:p w:rsidR="006061FE" w:rsidRDefault="00242E2B">
            <w:pPr>
              <w:spacing w:after="0"/>
              <w:rPr>
                <w:rFonts w:ascii="Times New Roman" w:hAnsi="Times New Roman"/>
                <w:color w:val="000000"/>
                <w:sz w:val="24"/>
                <w:lang w:val="ru-RU"/>
              </w:rPr>
            </w:pPr>
            <w:r>
              <w:rPr>
                <w:rFonts w:ascii="Times New Roman" w:hAnsi="Times New Roman"/>
                <w:color w:val="000000"/>
                <w:sz w:val="24"/>
                <w:lang w:val="ru-RU"/>
              </w:rPr>
              <w:t>69</w:t>
            </w:r>
          </w:p>
        </w:tc>
        <w:tc>
          <w:tcPr>
            <w:tcW w:w="3344" w:type="dxa"/>
            <w:tcMar>
              <w:top w:w="50" w:type="dxa"/>
              <w:left w:w="100" w:type="dxa"/>
            </w:tcMar>
            <w:vAlign w:val="center"/>
          </w:tcPr>
          <w:p w:rsidR="006061FE" w:rsidRDefault="00242E2B">
            <w:pPr>
              <w:spacing w:after="0"/>
              <w:ind w:left="135"/>
              <w:rPr>
                <w:rFonts w:ascii="Times New Roman" w:hAnsi="Times New Roman"/>
                <w:color w:val="000000"/>
                <w:sz w:val="24"/>
                <w:lang w:val="ru-RU"/>
              </w:rPr>
            </w:pPr>
            <w:r>
              <w:rPr>
                <w:rFonts w:ascii="Times New Roman" w:hAnsi="Times New Roman"/>
                <w:color w:val="000000"/>
                <w:sz w:val="24"/>
                <w:lang w:val="ru-RU"/>
              </w:rPr>
              <w:t>Повторение</w:t>
            </w:r>
          </w:p>
        </w:tc>
        <w:tc>
          <w:tcPr>
            <w:tcW w:w="812" w:type="dxa"/>
            <w:tcMar>
              <w:top w:w="50" w:type="dxa"/>
              <w:left w:w="100" w:type="dxa"/>
            </w:tcMar>
            <w:vAlign w:val="center"/>
          </w:tcPr>
          <w:p w:rsidR="006061FE" w:rsidRDefault="00242E2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07" w:type="dxa"/>
            <w:tcMar>
              <w:top w:w="50" w:type="dxa"/>
              <w:left w:w="100" w:type="dxa"/>
            </w:tcMar>
            <w:vAlign w:val="center"/>
          </w:tcPr>
          <w:p w:rsidR="006061FE" w:rsidRDefault="006061FE">
            <w:pPr>
              <w:spacing w:after="0"/>
              <w:ind w:left="135"/>
              <w:jc w:val="center"/>
            </w:pPr>
          </w:p>
        </w:tc>
        <w:tc>
          <w:tcPr>
            <w:tcW w:w="1607" w:type="dxa"/>
            <w:tcMar>
              <w:top w:w="50" w:type="dxa"/>
              <w:left w:w="100" w:type="dxa"/>
            </w:tcMar>
            <w:vAlign w:val="center"/>
          </w:tcPr>
          <w:p w:rsidR="006061FE" w:rsidRDefault="006061FE">
            <w:pPr>
              <w:spacing w:after="0"/>
              <w:ind w:left="135"/>
              <w:jc w:val="center"/>
            </w:pPr>
          </w:p>
        </w:tc>
        <w:tc>
          <w:tcPr>
            <w:tcW w:w="1137" w:type="dxa"/>
            <w:tcMar>
              <w:top w:w="50" w:type="dxa"/>
              <w:left w:w="100" w:type="dxa"/>
            </w:tcMar>
            <w:vAlign w:val="center"/>
          </w:tcPr>
          <w:p w:rsidR="006061FE" w:rsidRDefault="00242E2B">
            <w:pPr>
              <w:spacing w:after="0"/>
              <w:ind w:left="135"/>
              <w:rPr>
                <w:lang w:val="ru-RU"/>
              </w:rPr>
            </w:pPr>
            <w:r>
              <w:rPr>
                <w:lang w:val="ru-RU"/>
              </w:rPr>
              <w:t>19.05</w:t>
            </w:r>
          </w:p>
        </w:tc>
        <w:tc>
          <w:tcPr>
            <w:tcW w:w="1955" w:type="dxa"/>
            <w:tcMar>
              <w:top w:w="50" w:type="dxa"/>
              <w:left w:w="100" w:type="dxa"/>
            </w:tcMar>
            <w:vAlign w:val="center"/>
          </w:tcPr>
          <w:p w:rsidR="006061FE" w:rsidRDefault="006061FE">
            <w:pPr>
              <w:spacing w:after="0"/>
              <w:ind w:left="135"/>
              <w:rPr>
                <w:rFonts w:ascii="Times New Roman" w:hAnsi="Times New Roman"/>
                <w:color w:val="000000"/>
                <w:sz w:val="24"/>
                <w:lang w:val="ru-RU"/>
              </w:rPr>
            </w:pPr>
          </w:p>
        </w:tc>
      </w:tr>
      <w:tr w:rsidR="006061FE">
        <w:trPr>
          <w:trHeight w:val="144"/>
          <w:tblCellSpacing w:w="0" w:type="dxa"/>
        </w:trPr>
        <w:tc>
          <w:tcPr>
            <w:tcW w:w="0" w:type="auto"/>
            <w:gridSpan w:val="2"/>
            <w:tcMar>
              <w:top w:w="50" w:type="dxa"/>
              <w:left w:w="100" w:type="dxa"/>
            </w:tcMar>
            <w:vAlign w:val="center"/>
          </w:tcPr>
          <w:p w:rsidR="006061FE" w:rsidRDefault="00242E2B">
            <w:pPr>
              <w:spacing w:after="0"/>
              <w:ind w:left="135"/>
              <w:rPr>
                <w:lang w:val="ru-RU"/>
              </w:rPr>
            </w:pPr>
            <w:r>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061FE" w:rsidRDefault="00242E2B">
            <w:pPr>
              <w:spacing w:after="0"/>
              <w:ind w:left="135"/>
              <w:jc w:val="center"/>
              <w:rPr>
                <w:lang w:val="ru-RU"/>
              </w:rPr>
            </w:pPr>
            <w:r>
              <w:rPr>
                <w:rFonts w:ascii="Times New Roman" w:hAnsi="Times New Roman"/>
                <w:color w:val="000000"/>
                <w:sz w:val="24"/>
              </w:rPr>
              <w:t>6</w:t>
            </w:r>
            <w:r>
              <w:rPr>
                <w:rFonts w:ascii="Times New Roman" w:hAnsi="Times New Roman"/>
                <w:color w:val="000000"/>
                <w:sz w:val="24"/>
                <w:lang w:val="ru-RU"/>
              </w:rPr>
              <w:t>9</w:t>
            </w:r>
          </w:p>
        </w:tc>
        <w:tc>
          <w:tcPr>
            <w:tcW w:w="1507"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6061FE" w:rsidRDefault="00242E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061FE" w:rsidRDefault="006061FE"/>
        </w:tc>
      </w:tr>
    </w:tbl>
    <w:p w:rsidR="006061FE" w:rsidRDefault="006061FE">
      <w:pPr>
        <w:sectPr w:rsidR="006061FE">
          <w:pgSz w:w="16383" w:h="11906" w:orient="landscape"/>
          <w:pgMar w:top="1134" w:right="850" w:bottom="1134" w:left="1701" w:header="720" w:footer="720" w:gutter="0"/>
          <w:cols w:space="720"/>
        </w:sectPr>
      </w:pPr>
    </w:p>
    <w:p w:rsidR="006061FE" w:rsidRDefault="006061FE">
      <w:pPr>
        <w:sectPr w:rsidR="006061FE">
          <w:pgSz w:w="16383" w:h="11906" w:orient="landscape"/>
          <w:pgMar w:top="1134" w:right="850" w:bottom="1134" w:left="1701" w:header="720" w:footer="720" w:gutter="0"/>
          <w:cols w:space="720"/>
        </w:sectPr>
      </w:pPr>
    </w:p>
    <w:p w:rsidR="006061FE" w:rsidRDefault="00242E2B">
      <w:pPr>
        <w:spacing w:before="199" w:after="199"/>
        <w:ind w:left="120"/>
        <w:rPr>
          <w:lang w:val="ru-RU"/>
        </w:rPr>
      </w:pPr>
      <w:bookmarkStart w:id="6" w:name="block-54744589"/>
      <w:bookmarkEnd w:id="5"/>
      <w:r>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6061FE" w:rsidRDefault="006061FE">
      <w:pPr>
        <w:spacing w:before="199" w:after="199"/>
        <w:ind w:left="120"/>
        <w:rPr>
          <w:lang w:val="ru-RU"/>
        </w:rPr>
      </w:pPr>
    </w:p>
    <w:p w:rsidR="006061FE" w:rsidRDefault="00242E2B">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6061FE" w:rsidRPr="00242E2B">
        <w:trPr>
          <w:trHeight w:val="144"/>
        </w:trPr>
        <w:tc>
          <w:tcPr>
            <w:tcW w:w="1893" w:type="dxa"/>
            <w:tcMar>
              <w:top w:w="50" w:type="dxa"/>
              <w:left w:w="100" w:type="dxa"/>
            </w:tcMar>
            <w:vAlign w:val="center"/>
          </w:tcPr>
          <w:p w:rsidR="006061FE" w:rsidRDefault="00242E2B">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6061FE" w:rsidRDefault="00242E2B">
            <w:pPr>
              <w:spacing w:after="0"/>
              <w:ind w:left="243"/>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Общие сведения о языке</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Язык и речь. Культура речи</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Система языка. Культура речи</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Иметь представление о русском языке как системе, знать </w:t>
            </w:r>
            <w:r>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Использовать словари русского языка в учебной деятельности</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Фонетика. Орфоэпия. Орфоэпические нормы</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Выполнять фонетический анализ слова</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Определять изобразительно-выразительные средства фонетики в тексте</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Использовать орфоэпический словарь</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Лексикология и фразеология. Лексические нормы</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Выполнять лексический анализ слова</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Определять изобразительно-выразительные средства лексики</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Использовать толковый словарь, словари синонимов, антонимов, </w:t>
            </w:r>
            <w:r>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Морфемика и словообразование. Словообразовательные нормы</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Выполнять морфемный и словообразовательный анализ слова</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Морфология. Морфологические нормы</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Выполнять морфологический анализ слова</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Определять особенности употребления в тексте слов разных частей речи</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Использовать словарь грамматических трудностей, справочники</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Орфография. Основные правила орфографии</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Использовать орфографические словари</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Речь. Речевое общение</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Pr>
                <w:rFonts w:ascii="Times New Roman" w:hAnsi="Times New Roman"/>
                <w:color w:val="000000"/>
                <w:sz w:val="24"/>
                <w:lang w:val="ru-RU"/>
              </w:rPr>
              <w:lastRenderedPageBreak/>
              <w:t>высказывания – не менее 7-8 реплик)</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Текст. Информационно-смысловая переработка текста</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6061FE">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Выявлять логико-смысловые отношения между предложениями в тексте</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6061FE" w:rsidRPr="00242E2B">
        <w:trPr>
          <w:trHeight w:val="144"/>
        </w:trPr>
        <w:tc>
          <w:tcPr>
            <w:tcW w:w="1893"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6061FE" w:rsidRDefault="006061FE">
      <w:pPr>
        <w:spacing w:after="0"/>
        <w:ind w:left="120"/>
        <w:rPr>
          <w:lang w:val="ru-RU"/>
        </w:rPr>
      </w:pPr>
    </w:p>
    <w:p w:rsidR="006061FE" w:rsidRDefault="00242E2B">
      <w:pPr>
        <w:spacing w:before="199" w:after="199"/>
        <w:ind w:left="120"/>
      </w:pPr>
      <w:r>
        <w:rPr>
          <w:rFonts w:ascii="Times New Roman" w:hAnsi="Times New Roman"/>
          <w:b/>
          <w:color w:val="000000"/>
          <w:sz w:val="28"/>
        </w:rPr>
        <w:t xml:space="preserve">11 КЛАСС </w:t>
      </w:r>
    </w:p>
    <w:p w:rsidR="006061FE" w:rsidRDefault="006061FE">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061FE" w:rsidRPr="00242E2B">
        <w:trPr>
          <w:trHeight w:val="144"/>
        </w:trPr>
        <w:tc>
          <w:tcPr>
            <w:tcW w:w="1988" w:type="dxa"/>
            <w:tcMar>
              <w:top w:w="50" w:type="dxa"/>
              <w:left w:w="100" w:type="dxa"/>
            </w:tcMar>
            <w:vAlign w:val="center"/>
          </w:tcPr>
          <w:p w:rsidR="006061FE" w:rsidRDefault="00242E2B">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6061FE" w:rsidRDefault="00242E2B">
            <w:pPr>
              <w:spacing w:after="0"/>
              <w:ind w:left="243"/>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061FE">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Общие сведения о языке</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Язык и речь. Культура речи</w:t>
            </w:r>
          </w:p>
        </w:tc>
      </w:tr>
      <w:tr w:rsidR="006061FE">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Синтаксис. Синтаксические нормы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Использовать словари грамматических трудностей, справочники</w:t>
            </w:r>
          </w:p>
        </w:tc>
      </w:tr>
      <w:tr w:rsidR="006061FE">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Пунктуация. Основные правила пунктуации</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Иметь представление о принципах и разделах русской </w:t>
            </w:r>
            <w:r>
              <w:rPr>
                <w:rFonts w:ascii="Times New Roman" w:hAnsi="Times New Roman"/>
                <w:color w:val="000000"/>
                <w:sz w:val="24"/>
                <w:lang w:val="ru-RU"/>
              </w:rPr>
              <w:lastRenderedPageBreak/>
              <w:t>пунктуации; выполнять пунктуационный анализ предложения</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6061FE">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Использовать справочники по пунктуации</w:t>
            </w:r>
          </w:p>
        </w:tc>
      </w:tr>
      <w:tr w:rsidR="006061FE">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Функциональная стилистика. Культура речи</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6061FE" w:rsidRDefault="006061FE">
      <w:pPr>
        <w:spacing w:after="0"/>
        <w:ind w:left="120"/>
        <w:rPr>
          <w:lang w:val="ru-RU"/>
        </w:rPr>
      </w:pPr>
    </w:p>
    <w:p w:rsidR="006061FE" w:rsidRDefault="006061FE">
      <w:pPr>
        <w:rPr>
          <w:lang w:val="ru-RU"/>
        </w:rPr>
        <w:sectPr w:rsidR="006061FE">
          <w:pgSz w:w="11906" w:h="16383"/>
          <w:pgMar w:top="1134" w:right="850" w:bottom="1134" w:left="1701" w:header="720" w:footer="720" w:gutter="0"/>
          <w:cols w:space="720"/>
        </w:sectPr>
      </w:pPr>
    </w:p>
    <w:p w:rsidR="006061FE" w:rsidRDefault="00242E2B">
      <w:pPr>
        <w:spacing w:before="199" w:after="199"/>
        <w:ind w:left="120"/>
      </w:pPr>
      <w:bookmarkStart w:id="7" w:name="block-54744590"/>
      <w:bookmarkEnd w:id="6"/>
      <w:r>
        <w:rPr>
          <w:rFonts w:ascii="Times New Roman" w:hAnsi="Times New Roman"/>
          <w:b/>
          <w:color w:val="000000"/>
          <w:sz w:val="28"/>
        </w:rPr>
        <w:lastRenderedPageBreak/>
        <w:t>ПРОВЕРЯЕМЫЕ ЭЛЕМЕНТЫ СОДЕРЖАНИЯ</w:t>
      </w:r>
    </w:p>
    <w:p w:rsidR="006061FE" w:rsidRDefault="006061FE">
      <w:pPr>
        <w:spacing w:before="199" w:after="199"/>
        <w:ind w:left="120"/>
      </w:pPr>
    </w:p>
    <w:p w:rsidR="006061FE" w:rsidRDefault="00242E2B">
      <w:pPr>
        <w:spacing w:before="199" w:after="199"/>
        <w:ind w:left="120"/>
      </w:pPr>
      <w:r>
        <w:rPr>
          <w:rFonts w:ascii="Times New Roman" w:hAnsi="Times New Roman"/>
          <w:b/>
          <w:color w:val="000000"/>
          <w:sz w:val="28"/>
        </w:rPr>
        <w:t>10 КЛАСС</w:t>
      </w:r>
    </w:p>
    <w:p w:rsidR="006061FE" w:rsidRDefault="006061F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6061FE">
        <w:trPr>
          <w:trHeight w:val="144"/>
        </w:trPr>
        <w:tc>
          <w:tcPr>
            <w:tcW w:w="1073" w:type="dxa"/>
            <w:tcMar>
              <w:top w:w="50" w:type="dxa"/>
              <w:left w:w="100" w:type="dxa"/>
            </w:tcMar>
            <w:vAlign w:val="center"/>
          </w:tcPr>
          <w:p w:rsidR="006061FE" w:rsidRDefault="00242E2B">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6061FE" w:rsidRDefault="00242E2B">
            <w:pPr>
              <w:spacing w:after="0"/>
              <w:ind w:left="135"/>
            </w:pPr>
            <w:r>
              <w:rPr>
                <w:rFonts w:ascii="Times New Roman" w:hAnsi="Times New Roman"/>
                <w:b/>
                <w:color w:val="000000"/>
                <w:sz w:val="24"/>
              </w:rPr>
              <w:t xml:space="preserve"> Проверяемый элемент содержания </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Общие сведения о языке</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Язык как знаковая система. Основные функции языка</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Лингвистика как наука</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Язык и культура</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Язык и речь. Культура речи</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Система языка. Культура речи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Система языка, её устройство, функционирование</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Культура речи как раздел лингвистики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Языковая норма, её основные признаки и функции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Качества хорошей речи</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Фонетика. Орфоэпия. Орфоэпические нормы</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 xml:space="preserve">Фонетика и орфоэпия как разделы лингвистики </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Фонетический анализ слова</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Лексикология и фразеология. Лексические нормы</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Лексикология и фразеология как разделы лингвистики</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Лексический анализ слова</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Фразеология русского языка. Крылатые слова</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Морфемика и словообразование. Словообразовательные нормы</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Морфемика и словообразование как разделы лингвистики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Морфемный и словообразовательный анализ слова</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Морфология. Морфологические нормы</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Морфология как раздел лингвистики</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Морфологический анализ слова</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Особенности употребления в тексте слов разных частей речи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Морфологические нормы современного русского литературного языка</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 xml:space="preserve">Основные нормы употребления имён существительных: форм рода, числа, </w:t>
            </w:r>
            <w:r>
              <w:rPr>
                <w:rFonts w:ascii="Times New Roman" w:hAnsi="Times New Roman"/>
                <w:color w:val="000000"/>
                <w:sz w:val="24"/>
                <w:lang w:val="ru-RU"/>
              </w:rPr>
              <w:lastRenderedPageBreak/>
              <w:t>падежа</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i/>
                <w:color w:val="000000"/>
                <w:sz w:val="24"/>
                <w:lang w:val="ru-RU"/>
              </w:rPr>
              <w:t>ну-</w:t>
            </w:r>
            <w:r>
              <w:rPr>
                <w:rFonts w:ascii="Times New Roman" w:hAnsi="Times New Roman"/>
                <w:color w:val="000000"/>
                <w:sz w:val="24"/>
                <w:lang w:val="ru-RU"/>
              </w:rPr>
              <w:t>, форм повелительного наклонения</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Орфография. Основные правила орфографии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Орфография как раздел лингвистики. Принципы и разделы русской орфографии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Орфографические правила. Правописание гласных и согласных в корне</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 xml:space="preserve">Употребление разделительных </w:t>
            </w:r>
            <w:r>
              <w:rPr>
                <w:rFonts w:ascii="Times New Roman" w:hAnsi="Times New Roman"/>
                <w:i/>
                <w:color w:val="000000"/>
                <w:sz w:val="24"/>
                <w:lang w:val="ru-RU"/>
              </w:rPr>
              <w:t>ъ</w:t>
            </w:r>
            <w:r>
              <w:rPr>
                <w:rFonts w:ascii="Times New Roman" w:hAnsi="Times New Roman"/>
                <w:color w:val="000000"/>
                <w:sz w:val="24"/>
                <w:lang w:val="ru-RU"/>
              </w:rPr>
              <w:t xml:space="preserve"> и </w:t>
            </w:r>
            <w:r>
              <w:rPr>
                <w:rFonts w:ascii="Times New Roman" w:hAnsi="Times New Roman"/>
                <w:i/>
                <w:color w:val="000000"/>
                <w:sz w:val="24"/>
                <w:lang w:val="ru-RU"/>
              </w:rPr>
              <w:t>ь</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Правописание приставок</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 xml:space="preserve">Буквы </w:t>
            </w:r>
            <w:r>
              <w:rPr>
                <w:rFonts w:ascii="Times New Roman" w:hAnsi="Times New Roman"/>
                <w:i/>
                <w:color w:val="000000"/>
                <w:sz w:val="24"/>
                <w:lang w:val="ru-RU"/>
              </w:rPr>
              <w:t>ы – и</w:t>
            </w:r>
            <w:r>
              <w:rPr>
                <w:rFonts w:ascii="Times New Roman" w:hAnsi="Times New Roman"/>
                <w:color w:val="000000"/>
                <w:sz w:val="24"/>
                <w:lang w:val="ru-RU"/>
              </w:rPr>
              <w:t xml:space="preserve"> после приставок</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Правописание суффиксов</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 xml:space="preserve">Правописание </w:t>
            </w:r>
            <w:r>
              <w:rPr>
                <w:rFonts w:ascii="Times New Roman" w:hAnsi="Times New Roman"/>
                <w:i/>
                <w:color w:val="000000"/>
                <w:sz w:val="24"/>
                <w:lang w:val="ru-RU"/>
              </w:rPr>
              <w:t>н</w:t>
            </w:r>
            <w:r>
              <w:rPr>
                <w:rFonts w:ascii="Times New Roman" w:hAnsi="Times New Roman"/>
                <w:color w:val="000000"/>
                <w:sz w:val="24"/>
                <w:lang w:val="ru-RU"/>
              </w:rPr>
              <w:t xml:space="preserve"> и </w:t>
            </w:r>
            <w:r>
              <w:rPr>
                <w:rFonts w:ascii="Times New Roman" w:hAnsi="Times New Roman"/>
                <w:i/>
                <w:color w:val="000000"/>
                <w:sz w:val="24"/>
                <w:lang w:val="ru-RU"/>
              </w:rPr>
              <w:t>нн</w:t>
            </w:r>
            <w:r>
              <w:rPr>
                <w:rFonts w:ascii="Times New Roman" w:hAnsi="Times New Roman"/>
                <w:color w:val="000000"/>
                <w:sz w:val="24"/>
                <w:lang w:val="ru-RU"/>
              </w:rPr>
              <w:t xml:space="preserve"> в словах различных частей речи</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Правописание окончаний имён существительных, имён прилагательных и глаголов</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Слитное, дефисное и раздельное написание слов</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Речь. Речевое общение</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Речь как деятельность. Виды речевой деятельности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 xml:space="preserve">Речевой этикет. Основные функции речевого этикета (установление и </w:t>
            </w:r>
            <w:r>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Текст. Информационно-смысловая переработка текста</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rPr>
              <w:t>Текст, его основные признаки</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Логико-смысловые отношения между предложениями в тексте</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Информативность текста. Виды информации в тексте</w:t>
            </w:r>
          </w:p>
        </w:tc>
      </w:tr>
      <w:tr w:rsidR="006061FE" w:rsidRPr="00242E2B">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6061FE" w:rsidRDefault="00242E2B">
            <w:pPr>
              <w:spacing w:after="0" w:line="336" w:lineRule="auto"/>
              <w:ind w:left="228"/>
              <w:jc w:val="both"/>
              <w:rPr>
                <w:lang w:val="ru-RU"/>
              </w:rPr>
            </w:pPr>
            <w:r>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6061FE">
        <w:trPr>
          <w:trHeight w:val="144"/>
        </w:trPr>
        <w:tc>
          <w:tcPr>
            <w:tcW w:w="1073" w:type="dxa"/>
            <w:tcMar>
              <w:top w:w="50" w:type="dxa"/>
              <w:left w:w="100" w:type="dxa"/>
            </w:tcMar>
            <w:vAlign w:val="center"/>
          </w:tcPr>
          <w:p w:rsidR="006061FE" w:rsidRDefault="00242E2B">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6061FE" w:rsidRDefault="00242E2B">
            <w:pPr>
              <w:spacing w:after="0" w:line="336" w:lineRule="auto"/>
              <w:ind w:left="228"/>
              <w:jc w:val="both"/>
            </w:pPr>
            <w:r>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6061FE" w:rsidRDefault="006061FE">
      <w:pPr>
        <w:spacing w:after="0"/>
        <w:ind w:left="120"/>
      </w:pPr>
    </w:p>
    <w:p w:rsidR="006061FE" w:rsidRDefault="00242E2B">
      <w:pPr>
        <w:spacing w:before="199" w:after="199"/>
        <w:ind w:left="120"/>
      </w:pPr>
      <w:r>
        <w:rPr>
          <w:rFonts w:ascii="Times New Roman" w:hAnsi="Times New Roman"/>
          <w:b/>
          <w:color w:val="000000"/>
          <w:sz w:val="28"/>
        </w:rPr>
        <w:t>11 КЛАСС</w:t>
      </w:r>
    </w:p>
    <w:p w:rsidR="006061FE" w:rsidRDefault="006061FE">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6061FE">
        <w:trPr>
          <w:trHeight w:val="144"/>
        </w:trPr>
        <w:tc>
          <w:tcPr>
            <w:tcW w:w="1071" w:type="dxa"/>
            <w:tcMar>
              <w:top w:w="50" w:type="dxa"/>
              <w:left w:w="100" w:type="dxa"/>
            </w:tcMar>
            <w:vAlign w:val="center"/>
          </w:tcPr>
          <w:p w:rsidR="006061FE" w:rsidRDefault="00242E2B">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6061FE" w:rsidRDefault="00242E2B">
            <w:pPr>
              <w:spacing w:after="0"/>
              <w:ind w:left="243"/>
            </w:pPr>
            <w:r>
              <w:rPr>
                <w:rFonts w:ascii="Times New Roman" w:hAnsi="Times New Roman"/>
                <w:b/>
                <w:color w:val="000000"/>
                <w:sz w:val="24"/>
              </w:rPr>
              <w:t xml:space="preserve"> Проверяемый элемент содержания </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Общие сведения о языке</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Культура речи в экологическом аспекте. Экология как наука, экология языка</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Язык и речь. Культура речи</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Синтаксис. Синтаксические нормы</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Синтаксический анализ словосочетания и предложения</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Синтаксические нормы</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Порядок слов в предложении</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Pr>
                <w:rFonts w:ascii="Times New Roman" w:hAnsi="Times New Roman"/>
                <w:i/>
                <w:color w:val="000000"/>
                <w:sz w:val="24"/>
                <w:lang w:val="ru-RU"/>
              </w:rPr>
              <w:t>множество</w:t>
            </w:r>
            <w:r>
              <w:rPr>
                <w:rFonts w:ascii="Times New Roman" w:hAnsi="Times New Roman"/>
                <w:color w:val="000000"/>
                <w:sz w:val="24"/>
                <w:lang w:val="ru-RU"/>
              </w:rPr>
              <w:t>,</w:t>
            </w:r>
            <w:r>
              <w:rPr>
                <w:rFonts w:ascii="Times New Roman" w:hAnsi="Times New Roman"/>
                <w:i/>
                <w:color w:val="000000"/>
                <w:sz w:val="24"/>
                <w:lang w:val="ru-RU"/>
              </w:rPr>
              <w:t xml:space="preserve"> ряд</w:t>
            </w:r>
            <w:r>
              <w:rPr>
                <w:rFonts w:ascii="Times New Roman" w:hAnsi="Times New Roman"/>
                <w:color w:val="000000"/>
                <w:sz w:val="24"/>
                <w:lang w:val="ru-RU"/>
              </w:rPr>
              <w:t>,</w:t>
            </w:r>
            <w:r>
              <w:rPr>
                <w:rFonts w:ascii="Times New Roman" w:hAnsi="Times New Roman"/>
                <w:i/>
                <w:color w:val="000000"/>
                <w:sz w:val="24"/>
                <w:lang w:val="ru-RU"/>
              </w:rPr>
              <w:t xml:space="preserve"> большинство</w:t>
            </w:r>
            <w:r>
              <w:rPr>
                <w:rFonts w:ascii="Times New Roman" w:hAnsi="Times New Roman"/>
                <w:color w:val="000000"/>
                <w:sz w:val="24"/>
                <w:lang w:val="ru-RU"/>
              </w:rPr>
              <w:t>,</w:t>
            </w:r>
            <w:r>
              <w:rPr>
                <w:rFonts w:ascii="Times New Roman" w:hAnsi="Times New Roman"/>
                <w:i/>
                <w:color w:val="000000"/>
                <w:sz w:val="24"/>
                <w:lang w:val="ru-RU"/>
              </w:rPr>
              <w:t xml:space="preserve"> меньшинство</w:t>
            </w:r>
            <w:r>
              <w:rPr>
                <w:rFonts w:ascii="Times New Roman" w:hAnsi="Times New Roman"/>
                <w:color w:val="000000"/>
                <w:sz w:val="24"/>
                <w:lang w:val="ru-RU"/>
              </w:rPr>
              <w:t>; с подлежащим, выраженным количественно-именным сочетанием (</w:t>
            </w:r>
            <w:r>
              <w:rPr>
                <w:rFonts w:ascii="Times New Roman" w:hAnsi="Times New Roman"/>
                <w:i/>
                <w:color w:val="000000"/>
                <w:sz w:val="24"/>
                <w:lang w:val="ru-RU"/>
              </w:rPr>
              <w:t>двадцать лет</w:t>
            </w:r>
            <w:r>
              <w:rPr>
                <w:rFonts w:ascii="Times New Roman" w:hAnsi="Times New Roman"/>
                <w:color w:val="000000"/>
                <w:sz w:val="24"/>
                <w:lang w:val="ru-RU"/>
              </w:rPr>
              <w:t>,</w:t>
            </w:r>
            <w:r>
              <w:rPr>
                <w:rFonts w:ascii="Times New Roman" w:hAnsi="Times New Roman"/>
                <w:i/>
                <w:color w:val="000000"/>
                <w:sz w:val="24"/>
                <w:lang w:val="ru-RU"/>
              </w:rPr>
              <w:t xml:space="preserve"> пять человек</w:t>
            </w:r>
            <w:r>
              <w:rPr>
                <w:rFonts w:ascii="Times New Roman" w:hAnsi="Times New Roman"/>
                <w:color w:val="000000"/>
                <w:sz w:val="24"/>
                <w:lang w:val="ru-RU"/>
              </w:rPr>
              <w:t xml:space="preserve">); имеющим в своём составе числительные, оканчивающиеся на </w:t>
            </w:r>
            <w:r>
              <w:rPr>
                <w:rFonts w:ascii="Times New Roman" w:hAnsi="Times New Roman"/>
                <w:i/>
                <w:color w:val="000000"/>
                <w:sz w:val="24"/>
                <w:lang w:val="ru-RU"/>
              </w:rPr>
              <w:t>один</w:t>
            </w:r>
            <w:r>
              <w:rPr>
                <w:rFonts w:ascii="Times New Roman" w:hAnsi="Times New Roman"/>
                <w:color w:val="000000"/>
                <w:sz w:val="24"/>
                <w:lang w:val="ru-RU"/>
              </w:rPr>
              <w:t xml:space="preserve">; имеющим в своём составе числительные </w:t>
            </w:r>
            <w:r>
              <w:rPr>
                <w:rFonts w:ascii="Times New Roman" w:hAnsi="Times New Roman"/>
                <w:i/>
                <w:color w:val="000000"/>
                <w:sz w:val="24"/>
                <w:lang w:val="ru-RU"/>
              </w:rPr>
              <w:t>два</w:t>
            </w:r>
            <w:r>
              <w:rPr>
                <w:rFonts w:ascii="Times New Roman" w:hAnsi="Times New Roman"/>
                <w:color w:val="000000"/>
                <w:sz w:val="24"/>
                <w:lang w:val="ru-RU"/>
              </w:rPr>
              <w:t>,</w:t>
            </w:r>
            <w:r>
              <w:rPr>
                <w:rFonts w:ascii="Times New Roman" w:hAnsi="Times New Roman"/>
                <w:i/>
                <w:color w:val="000000"/>
                <w:sz w:val="24"/>
                <w:lang w:val="ru-RU"/>
              </w:rPr>
              <w:t xml:space="preserve"> три</w:t>
            </w:r>
            <w:r>
              <w:rPr>
                <w:rFonts w:ascii="Times New Roman" w:hAnsi="Times New Roman"/>
                <w:color w:val="000000"/>
                <w:sz w:val="24"/>
                <w:lang w:val="ru-RU"/>
              </w:rPr>
              <w:t>,</w:t>
            </w:r>
            <w:r>
              <w:rPr>
                <w:rFonts w:ascii="Times New Roman" w:hAnsi="Times New Roman"/>
                <w:i/>
                <w:color w:val="000000"/>
                <w:sz w:val="24"/>
                <w:lang w:val="ru-RU"/>
              </w:rPr>
              <w:t xml:space="preserve"> четыре</w:t>
            </w:r>
            <w:r>
              <w:rPr>
                <w:rFonts w:ascii="Times New Roman" w:hAnsi="Times New Roman"/>
                <w:color w:val="000000"/>
                <w:sz w:val="24"/>
                <w:lang w:val="ru-RU"/>
              </w:rPr>
              <w:t xml:space="preserve"> или числительное, оканчивающееся на </w:t>
            </w:r>
            <w:r>
              <w:rPr>
                <w:rFonts w:ascii="Times New Roman" w:hAnsi="Times New Roman"/>
                <w:i/>
                <w:color w:val="000000"/>
                <w:sz w:val="24"/>
                <w:lang w:val="ru-RU"/>
              </w:rPr>
              <w:t>два</w:t>
            </w:r>
            <w:r>
              <w:rPr>
                <w:rFonts w:ascii="Times New Roman" w:hAnsi="Times New Roman"/>
                <w:color w:val="000000"/>
                <w:sz w:val="24"/>
                <w:lang w:val="ru-RU"/>
              </w:rPr>
              <w:t xml:space="preserve">, </w:t>
            </w:r>
            <w:r>
              <w:rPr>
                <w:rFonts w:ascii="Times New Roman" w:hAnsi="Times New Roman"/>
                <w:i/>
                <w:color w:val="000000"/>
                <w:sz w:val="24"/>
                <w:lang w:val="ru-RU"/>
              </w:rPr>
              <w:t>три</w:t>
            </w:r>
            <w:r>
              <w:rPr>
                <w:rFonts w:ascii="Times New Roman" w:hAnsi="Times New Roman"/>
                <w:color w:val="000000"/>
                <w:sz w:val="24"/>
                <w:lang w:val="ru-RU"/>
              </w:rPr>
              <w:t xml:space="preserve">, </w:t>
            </w:r>
            <w:r>
              <w:rPr>
                <w:rFonts w:ascii="Times New Roman" w:hAnsi="Times New Roman"/>
                <w:i/>
                <w:color w:val="000000"/>
                <w:sz w:val="24"/>
                <w:lang w:val="ru-RU"/>
              </w:rPr>
              <w:t>четыре</w:t>
            </w:r>
            <w:r>
              <w:rPr>
                <w:rFonts w:ascii="Times New Roman" w:hAnsi="Times New Roman"/>
                <w:color w:val="000000"/>
                <w:sz w:val="24"/>
                <w:lang w:val="ru-RU"/>
              </w:rPr>
              <w:t xml:space="preserve">. Согласование сказуемого с подлежащим, имеющим при себе приложение (типа </w:t>
            </w:r>
            <w:r>
              <w:rPr>
                <w:rFonts w:ascii="Times New Roman" w:hAnsi="Times New Roman"/>
                <w:i/>
                <w:color w:val="000000"/>
                <w:sz w:val="24"/>
                <w:lang w:val="ru-RU"/>
              </w:rPr>
              <w:t>диван-кровать</w:t>
            </w:r>
            <w:r>
              <w:rPr>
                <w:rFonts w:ascii="Times New Roman" w:hAnsi="Times New Roman"/>
                <w:color w:val="000000"/>
                <w:sz w:val="24"/>
                <w:lang w:val="ru-RU"/>
              </w:rPr>
              <w:t>,</w:t>
            </w:r>
            <w:r>
              <w:rPr>
                <w:rFonts w:ascii="Times New Roman" w:hAnsi="Times New Roman"/>
                <w:i/>
                <w:color w:val="000000"/>
                <w:sz w:val="24"/>
                <w:lang w:val="ru-RU"/>
              </w:rPr>
              <w:t xml:space="preserve"> озеро Байкал</w:t>
            </w:r>
            <w:r>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употребления однородных членов предложения</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употребления причастных и деепричастных оборотов</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построения сложных предложений</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Пунктуация. Основные правила пунктуации</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Пунктуация как раздел лингвистики</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Пунктуационный анализ предложения</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Сочетание знаков препинания</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и их функции</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между подлежащим и сказуемым</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в предложениях с однородными членами</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Знаки препинания при обособлении</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в сложном предложении</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в сложном предложении с разными видами связи</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при передаче чужой речи</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Функциональная стилистика. Культура речи</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Функциональная стилистика как раздел лингвистики</w:t>
            </w:r>
          </w:p>
        </w:tc>
      </w:tr>
      <w:tr w:rsidR="006061FE">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Стилистическая норма</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6061FE" w:rsidRPr="00242E2B">
        <w:trPr>
          <w:trHeight w:val="144"/>
        </w:trPr>
        <w:tc>
          <w:tcPr>
            <w:tcW w:w="1071"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6061FE" w:rsidRDefault="006061FE">
      <w:pPr>
        <w:rPr>
          <w:lang w:val="ru-RU"/>
        </w:rPr>
        <w:sectPr w:rsidR="006061FE">
          <w:pgSz w:w="11906" w:h="16383"/>
          <w:pgMar w:top="1134" w:right="850" w:bottom="1134" w:left="1701" w:header="720" w:footer="720" w:gutter="0"/>
          <w:cols w:space="720"/>
        </w:sectPr>
      </w:pPr>
    </w:p>
    <w:p w:rsidR="006061FE" w:rsidRDefault="00242E2B">
      <w:pPr>
        <w:spacing w:before="199" w:after="199"/>
        <w:ind w:left="120"/>
        <w:rPr>
          <w:lang w:val="ru-RU"/>
        </w:rPr>
      </w:pPr>
      <w:bookmarkStart w:id="8" w:name="block-54744592"/>
      <w:bookmarkEnd w:id="7"/>
      <w:r>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6061FE" w:rsidRDefault="006061FE">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061FE" w:rsidRPr="00242E2B">
        <w:trPr>
          <w:trHeight w:val="144"/>
        </w:trPr>
        <w:tc>
          <w:tcPr>
            <w:tcW w:w="1988" w:type="dxa"/>
            <w:tcMar>
              <w:top w:w="50" w:type="dxa"/>
              <w:left w:w="100" w:type="dxa"/>
            </w:tcMar>
            <w:vAlign w:val="center"/>
          </w:tcPr>
          <w:p w:rsidR="006061FE" w:rsidRDefault="00242E2B">
            <w:pPr>
              <w:spacing w:after="0"/>
              <w:ind w:left="243"/>
            </w:pP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6061FE" w:rsidRDefault="00242E2B">
            <w:pPr>
              <w:spacing w:after="0"/>
              <w:ind w:left="243"/>
              <w:rPr>
                <w:lang w:val="ru-RU"/>
              </w:rPr>
            </w:pPr>
            <w:r>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Текст. Информационно-смысловая переработка текста</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6061FE">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6061FE">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Функциональная стилистика. Культура речи</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Pr>
                <w:rFonts w:ascii="Times New Roman" w:hAnsi="Times New Roman"/>
                <w:color w:val="000000"/>
                <w:sz w:val="24"/>
                <w:lang w:val="ru-RU"/>
              </w:rPr>
              <w:lastRenderedPageBreak/>
              <w:t>литературы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Язык и речь. Культура речи</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Обобщение знаний о языке как системе, его основных единицах и уровнях</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анализировать языковые единицы разных уровней</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применять правила орфографии в практике письма</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применять правила пунктуации в практике письма</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Сформированность умений работать со словарями и справочниками</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Обобщение знаний об изобразительно-выразительных средствах русского языка</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корректировать устные и письменные высказывания</w:t>
            </w:r>
          </w:p>
        </w:tc>
      </w:tr>
      <w:tr w:rsidR="006061FE">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Общие сведения о языке</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6061FE">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Речь. Речевое общение</w:t>
            </w:r>
          </w:p>
        </w:tc>
      </w:tr>
      <w:tr w:rsidR="006061FE" w:rsidRPr="00242E2B">
        <w:trPr>
          <w:trHeight w:val="144"/>
        </w:trPr>
        <w:tc>
          <w:tcPr>
            <w:tcW w:w="1988"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6061FE" w:rsidRDefault="006061FE">
      <w:pPr>
        <w:rPr>
          <w:lang w:val="ru-RU"/>
        </w:rPr>
        <w:sectPr w:rsidR="006061FE">
          <w:pgSz w:w="11906" w:h="16383"/>
          <w:pgMar w:top="1134" w:right="850" w:bottom="1134" w:left="1701" w:header="720" w:footer="720" w:gutter="0"/>
          <w:cols w:space="720"/>
        </w:sectPr>
      </w:pPr>
    </w:p>
    <w:p w:rsidR="006061FE" w:rsidRDefault="00242E2B">
      <w:pPr>
        <w:spacing w:before="199" w:after="199"/>
        <w:ind w:left="120"/>
        <w:rPr>
          <w:lang w:val="ru-RU"/>
        </w:rPr>
      </w:pPr>
      <w:bookmarkStart w:id="9" w:name="block-54744593"/>
      <w:bookmarkEnd w:id="8"/>
      <w:r>
        <w:rPr>
          <w:rFonts w:ascii="Times New Roman" w:hAnsi="Times New Roman"/>
          <w:b/>
          <w:color w:val="000000"/>
          <w:sz w:val="28"/>
          <w:lang w:val="ru-RU"/>
        </w:rPr>
        <w:lastRenderedPageBreak/>
        <w:t>ПЕРЕЧЕНЬ ЭЛЕМЕНТОВ СОДЕРЖАНИЯ, ПРОВЕРЯЕМЫХ НА ЕГЭ ПО РУССКОМУ ЯЗЫКУ</w:t>
      </w:r>
    </w:p>
    <w:p w:rsidR="006061FE" w:rsidRDefault="006061FE">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6061FE">
        <w:trPr>
          <w:trHeight w:val="144"/>
        </w:trPr>
        <w:tc>
          <w:tcPr>
            <w:tcW w:w="1066" w:type="dxa"/>
            <w:tcMar>
              <w:top w:w="50" w:type="dxa"/>
              <w:left w:w="100" w:type="dxa"/>
            </w:tcMar>
            <w:vAlign w:val="center"/>
          </w:tcPr>
          <w:p w:rsidR="006061FE" w:rsidRDefault="00242E2B">
            <w:pPr>
              <w:spacing w:after="0"/>
              <w:ind w:left="243"/>
            </w:pPr>
            <w:r>
              <w:rPr>
                <w:rFonts w:ascii="Times New Roman" w:hAnsi="Times New Roman"/>
                <w:b/>
                <w:color w:val="000000"/>
                <w:sz w:val="24"/>
              </w:rPr>
              <w:t xml:space="preserve">Код </w:t>
            </w:r>
          </w:p>
        </w:tc>
        <w:tc>
          <w:tcPr>
            <w:tcW w:w="13240" w:type="dxa"/>
            <w:tcMar>
              <w:top w:w="50" w:type="dxa"/>
              <w:left w:w="100" w:type="dxa"/>
            </w:tcMar>
            <w:vAlign w:val="center"/>
          </w:tcPr>
          <w:p w:rsidR="006061FE" w:rsidRDefault="00242E2B">
            <w:pPr>
              <w:spacing w:after="0"/>
              <w:ind w:left="243"/>
            </w:pPr>
            <w:r>
              <w:rPr>
                <w:rFonts w:ascii="Times New Roman" w:hAnsi="Times New Roman"/>
                <w:b/>
                <w:color w:val="000000"/>
                <w:sz w:val="24"/>
              </w:rPr>
              <w:t xml:space="preserve"> Проверяемый элемент содержания </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Текст. Информационно-смысловая переработка текста</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 xml:space="preserve">Текст, его основные признаки </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Логико-смысловые отношения между предложениями в тексте </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Информативность текста. Виды информации в тексте</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Функциональная стилистика. Культура речи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Pr>
                <w:rFonts w:ascii="Times New Roman" w:hAnsi="Times New Roman"/>
                <w:color w:val="000000"/>
                <w:sz w:val="24"/>
                <w:lang w:val="ru-RU"/>
              </w:rPr>
              <w:lastRenderedPageBreak/>
              <w:t xml:space="preserve">заметка, статья, репортаж, очерк, эссе, интервью </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Язык и речь. Культура речи</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Система языка. Культура речи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Качества хорошей речи</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Фонетика. Орфоэпия. Орфоэпические нормы</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Лексика и фразеология. Лексические нормы</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Фразеология русского языка. Крылатые слова</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Морфемика и словообразование. Словообразовательные нормы</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Морфология. Морфологические нормы</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употребления имён существительных: форм рода, числа, падежа</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i/>
                <w:color w:val="000000"/>
                <w:sz w:val="24"/>
                <w:lang w:val="ru-RU"/>
              </w:rPr>
              <w:t>-ну-</w:t>
            </w:r>
            <w:r>
              <w:rPr>
                <w:rFonts w:ascii="Times New Roman" w:hAnsi="Times New Roman"/>
                <w:color w:val="000000"/>
                <w:sz w:val="24"/>
                <w:lang w:val="ru-RU"/>
              </w:rPr>
              <w:t>, форм повелительного наклонения</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Синтаксис. Синтаксические нормы</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употребления однородных членов предложения</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употребления причастных и деепричастных оборотов</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Основные нормы построения сложных предложений</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Орфография. Основные правила орфографии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Употребление заглавных и строчных букв</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Правописание гласных и согласных в корне</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Употребление </w:t>
            </w:r>
            <w:r>
              <w:rPr>
                <w:rFonts w:ascii="Times New Roman" w:hAnsi="Times New Roman"/>
                <w:i/>
                <w:color w:val="000000"/>
                <w:sz w:val="24"/>
                <w:lang w:val="ru-RU"/>
              </w:rPr>
              <w:t>ъ</w:t>
            </w:r>
            <w:r>
              <w:rPr>
                <w:rFonts w:ascii="Times New Roman" w:hAnsi="Times New Roman"/>
                <w:color w:val="000000"/>
                <w:sz w:val="24"/>
                <w:lang w:val="ru-RU"/>
              </w:rPr>
              <w:t xml:space="preserve"> и </w:t>
            </w:r>
            <w:r>
              <w:rPr>
                <w:rFonts w:ascii="Times New Roman" w:hAnsi="Times New Roman"/>
                <w:i/>
                <w:color w:val="000000"/>
                <w:sz w:val="24"/>
                <w:lang w:val="ru-RU"/>
              </w:rPr>
              <w:t>ь</w:t>
            </w:r>
            <w:r>
              <w:rPr>
                <w:rFonts w:ascii="Times New Roman" w:hAnsi="Times New Roman"/>
                <w:color w:val="000000"/>
                <w:sz w:val="24"/>
                <w:lang w:val="ru-RU"/>
              </w:rPr>
              <w:t xml:space="preserve"> (в том числе разделительных)</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Правописание приставок. Буквы </w:t>
            </w:r>
            <w:r>
              <w:rPr>
                <w:rFonts w:ascii="Times New Roman" w:hAnsi="Times New Roman"/>
                <w:i/>
                <w:color w:val="000000"/>
                <w:sz w:val="24"/>
                <w:lang w:val="ru-RU"/>
              </w:rPr>
              <w:t>ы – и</w:t>
            </w:r>
            <w:r>
              <w:rPr>
                <w:rFonts w:ascii="Times New Roman" w:hAnsi="Times New Roman"/>
                <w:color w:val="000000"/>
                <w:sz w:val="24"/>
                <w:lang w:val="ru-RU"/>
              </w:rPr>
              <w:t xml:space="preserve"> после приставок</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Правописание суффиксов</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Правописание </w:t>
            </w:r>
            <w:r>
              <w:rPr>
                <w:rFonts w:ascii="Times New Roman" w:hAnsi="Times New Roman"/>
                <w:i/>
                <w:color w:val="000000"/>
                <w:sz w:val="24"/>
                <w:lang w:val="ru-RU"/>
              </w:rPr>
              <w:t>н</w:t>
            </w:r>
            <w:r>
              <w:rPr>
                <w:rFonts w:ascii="Times New Roman" w:hAnsi="Times New Roman"/>
                <w:color w:val="000000"/>
                <w:sz w:val="24"/>
                <w:lang w:val="ru-RU"/>
              </w:rPr>
              <w:t xml:space="preserve"> и </w:t>
            </w:r>
            <w:r>
              <w:rPr>
                <w:rFonts w:ascii="Times New Roman" w:hAnsi="Times New Roman"/>
                <w:i/>
                <w:color w:val="000000"/>
                <w:sz w:val="24"/>
                <w:lang w:val="ru-RU"/>
              </w:rPr>
              <w:t>нн</w:t>
            </w:r>
            <w:r>
              <w:rPr>
                <w:rFonts w:ascii="Times New Roman" w:hAnsi="Times New Roman"/>
                <w:color w:val="000000"/>
                <w:sz w:val="24"/>
                <w:lang w:val="ru-RU"/>
              </w:rPr>
              <w:t xml:space="preserve"> в словах различных частей речи</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Правописание окончаний имён существительных, имён прилагательных и глаголов</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pacing w:val="-4"/>
                <w:sz w:val="24"/>
                <w:lang w:val="ru-RU"/>
              </w:rPr>
              <w:t>Слитное, дефисное и раздельное написание слов разных частей речи</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Пунктуация. Основные правила пунктуации</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Пунктуационный анализ предложения</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в конце предложений</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между подлежащим и сказуемым</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в предложениях с однородными членами</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Знаки препинания при обособлении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в сложном предложении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в сложном предложении с разными видами связи</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Знаки препинания при передаче чужой речи</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Общие сведения о языке</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6061FE">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6061FE" w:rsidRDefault="00242E2B">
            <w:pPr>
              <w:spacing w:after="0" w:line="336" w:lineRule="auto"/>
              <w:ind w:left="336"/>
              <w:jc w:val="both"/>
            </w:pPr>
            <w:r>
              <w:rPr>
                <w:rFonts w:ascii="Times New Roman" w:hAnsi="Times New Roman"/>
                <w:color w:val="000000"/>
                <w:sz w:val="24"/>
              </w:rPr>
              <w:t>Речь. Речевое общение</w:t>
            </w:r>
          </w:p>
        </w:tc>
      </w:tr>
      <w:tr w:rsidR="006061FE" w:rsidRPr="00242E2B">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6061FE" w:rsidRPr="00602AF3">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Pr>
                <w:rFonts w:ascii="Times New Roman" w:hAnsi="Times New Roman"/>
                <w:color w:val="000000"/>
                <w:sz w:val="24"/>
                <w:lang w:val="ru-RU"/>
              </w:rPr>
              <w:lastRenderedPageBreak/>
              <w:t>(адресата) и другим</w:t>
            </w:r>
          </w:p>
        </w:tc>
      </w:tr>
      <w:tr w:rsidR="006061FE" w:rsidRPr="00602AF3">
        <w:trPr>
          <w:trHeight w:val="144"/>
        </w:trPr>
        <w:tc>
          <w:tcPr>
            <w:tcW w:w="1066" w:type="dxa"/>
            <w:tcMar>
              <w:top w:w="50" w:type="dxa"/>
              <w:left w:w="100" w:type="dxa"/>
            </w:tcMar>
            <w:vAlign w:val="center"/>
          </w:tcPr>
          <w:p w:rsidR="006061FE" w:rsidRDefault="00242E2B">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6061FE" w:rsidRDefault="00242E2B">
            <w:pPr>
              <w:spacing w:after="0" w:line="336" w:lineRule="auto"/>
              <w:ind w:left="336"/>
              <w:jc w:val="both"/>
              <w:rPr>
                <w:lang w:val="ru-RU"/>
              </w:rPr>
            </w:pPr>
            <w:r>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6061FE" w:rsidRDefault="006061FE">
      <w:pPr>
        <w:rPr>
          <w:lang w:val="ru-RU"/>
        </w:rPr>
        <w:sectPr w:rsidR="006061FE">
          <w:pgSz w:w="11906" w:h="16383"/>
          <w:pgMar w:top="1134" w:right="850" w:bottom="1134" w:left="1701" w:header="720" w:footer="720" w:gutter="0"/>
          <w:cols w:space="720"/>
        </w:sectPr>
      </w:pPr>
    </w:p>
    <w:p w:rsidR="006061FE" w:rsidRDefault="006061FE">
      <w:pPr>
        <w:spacing w:after="0" w:line="480" w:lineRule="auto"/>
        <w:ind w:left="120"/>
        <w:rPr>
          <w:lang w:val="ru-RU"/>
        </w:rPr>
      </w:pPr>
      <w:bookmarkStart w:id="10" w:name="block-54744591"/>
      <w:bookmarkEnd w:id="9"/>
    </w:p>
    <w:p w:rsidR="006061FE" w:rsidRDefault="006061FE">
      <w:pPr>
        <w:spacing w:after="0" w:line="480" w:lineRule="auto"/>
        <w:ind w:left="120"/>
        <w:rPr>
          <w:lang w:val="ru-RU"/>
        </w:rPr>
      </w:pPr>
    </w:p>
    <w:p w:rsidR="006061FE" w:rsidRDefault="006061FE">
      <w:pPr>
        <w:spacing w:after="0"/>
        <w:ind w:left="120"/>
        <w:rPr>
          <w:lang w:val="ru-RU"/>
        </w:rPr>
      </w:pPr>
    </w:p>
    <w:p w:rsidR="00602AF3" w:rsidRPr="00602AF3" w:rsidRDefault="00602AF3" w:rsidP="00602AF3">
      <w:pPr>
        <w:spacing w:after="0"/>
        <w:rPr>
          <w:rFonts w:ascii="Calibri" w:eastAsia="Calibri" w:hAnsi="Calibri" w:cs="Times New Roman"/>
          <w:lang w:val="ru-RU"/>
        </w:rPr>
      </w:pPr>
      <w:bookmarkStart w:id="11" w:name="block-75546722"/>
      <w:r w:rsidRPr="00602AF3">
        <w:rPr>
          <w:rFonts w:ascii="Times New Roman" w:eastAsia="Calibri" w:hAnsi="Times New Roman" w:cs="Times New Roman"/>
          <w:b/>
          <w:color w:val="000000"/>
          <w:sz w:val="28"/>
          <w:lang w:val="ru-RU"/>
        </w:rPr>
        <w:t>УЧЕБНО-МЕТОДИЧЕСКОЕ ОБЕСПЕЧЕНИЕ ОБРАЗОВАТЕЛЬНОГО ПРОЦЕССА</w:t>
      </w:r>
    </w:p>
    <w:p w:rsidR="00602AF3" w:rsidRPr="00602AF3" w:rsidRDefault="00602AF3" w:rsidP="00602AF3">
      <w:pPr>
        <w:spacing w:after="0" w:line="480" w:lineRule="auto"/>
        <w:ind w:left="120"/>
        <w:rPr>
          <w:rFonts w:ascii="Calibri" w:eastAsia="Calibri" w:hAnsi="Calibri" w:cs="Times New Roman"/>
          <w:lang w:val="ru-RU"/>
        </w:rPr>
      </w:pPr>
      <w:r w:rsidRPr="00602AF3">
        <w:rPr>
          <w:rFonts w:ascii="Times New Roman" w:eastAsia="Calibri" w:hAnsi="Times New Roman" w:cs="Times New Roman"/>
          <w:b/>
          <w:color w:val="000000"/>
          <w:sz w:val="28"/>
          <w:lang w:val="ru-RU"/>
        </w:rPr>
        <w:t>ОБЯЗАТЕЛЬНЫЕ УЧЕБНЫЕ МАТЕРИАЛЫ ДЛЯ УЧЕНИКА</w:t>
      </w:r>
    </w:p>
    <w:p w:rsidR="00602AF3" w:rsidRPr="00602AF3" w:rsidRDefault="00602AF3" w:rsidP="00602AF3">
      <w:pPr>
        <w:spacing w:after="0" w:line="480" w:lineRule="auto"/>
        <w:ind w:left="120"/>
        <w:rPr>
          <w:rFonts w:ascii="Calibri" w:eastAsia="Calibri" w:hAnsi="Calibri" w:cs="Times New Roman"/>
          <w:lang w:val="ru-RU"/>
        </w:rPr>
      </w:pPr>
      <w:r w:rsidRPr="00602AF3">
        <w:rPr>
          <w:rFonts w:ascii="Times New Roman" w:eastAsia="Calibri" w:hAnsi="Times New Roman" w:cs="Times New Roman"/>
          <w:color w:val="000000"/>
          <w:sz w:val="28"/>
          <w:lang w:val="ru-RU"/>
        </w:rPr>
        <w:t>​‌</w:t>
      </w:r>
      <w:bookmarkStart w:id="12" w:name="68887037-60c7-4119-9c03-aab772564d28"/>
      <w:r w:rsidRPr="00602AF3">
        <w:rPr>
          <w:rFonts w:ascii="Times New Roman" w:eastAsia="Calibri" w:hAnsi="Times New Roman" w:cs="Times New Roman"/>
          <w:color w:val="000000"/>
          <w:sz w:val="28"/>
          <w:lang w:val="ru-RU"/>
        </w:rPr>
        <w:t>• Русский язык (в 2 частях), 10-11 класс/ Гольцова Н.Г., Шамшин И.В., Мищерина М.А., Общество с ограниченной ответственностью «Русское слово - учебник»</w:t>
      </w:r>
      <w:bookmarkEnd w:id="12"/>
      <w:r w:rsidRPr="00602AF3">
        <w:rPr>
          <w:rFonts w:ascii="Times New Roman" w:eastAsia="Calibri" w:hAnsi="Times New Roman" w:cs="Times New Roman"/>
          <w:color w:val="000000"/>
          <w:sz w:val="28"/>
          <w:lang w:val="ru-RU"/>
        </w:rPr>
        <w:t>‌​</w:t>
      </w:r>
    </w:p>
    <w:p w:rsidR="00602AF3" w:rsidRPr="00602AF3" w:rsidRDefault="00602AF3" w:rsidP="00602AF3">
      <w:pPr>
        <w:spacing w:after="0" w:line="480" w:lineRule="auto"/>
        <w:ind w:left="120"/>
        <w:rPr>
          <w:rFonts w:ascii="Calibri" w:eastAsia="Calibri" w:hAnsi="Calibri" w:cs="Times New Roman"/>
          <w:lang w:val="ru-RU"/>
        </w:rPr>
      </w:pPr>
      <w:r w:rsidRPr="00602AF3">
        <w:rPr>
          <w:rFonts w:ascii="Times New Roman" w:eastAsia="Calibri" w:hAnsi="Times New Roman" w:cs="Times New Roman"/>
          <w:color w:val="000000"/>
          <w:sz w:val="28"/>
          <w:lang w:val="ru-RU"/>
        </w:rPr>
        <w:t>​‌‌</w:t>
      </w:r>
    </w:p>
    <w:p w:rsidR="00602AF3" w:rsidRPr="00602AF3" w:rsidRDefault="00602AF3" w:rsidP="00602AF3">
      <w:pPr>
        <w:spacing w:after="0"/>
        <w:ind w:left="120"/>
        <w:rPr>
          <w:rFonts w:ascii="Calibri" w:eastAsia="Calibri" w:hAnsi="Calibri" w:cs="Times New Roman"/>
          <w:lang w:val="ru-RU"/>
        </w:rPr>
      </w:pPr>
      <w:r w:rsidRPr="00602AF3">
        <w:rPr>
          <w:rFonts w:ascii="Times New Roman" w:eastAsia="Calibri" w:hAnsi="Times New Roman" w:cs="Times New Roman"/>
          <w:color w:val="000000"/>
          <w:sz w:val="28"/>
          <w:lang w:val="ru-RU"/>
        </w:rPr>
        <w:t>​</w:t>
      </w:r>
    </w:p>
    <w:p w:rsidR="00602AF3" w:rsidRPr="00602AF3" w:rsidRDefault="00602AF3" w:rsidP="00602AF3">
      <w:pPr>
        <w:spacing w:after="0" w:line="480" w:lineRule="auto"/>
        <w:ind w:left="120"/>
        <w:rPr>
          <w:rFonts w:ascii="Calibri" w:eastAsia="Calibri" w:hAnsi="Calibri" w:cs="Times New Roman"/>
          <w:lang w:val="ru-RU"/>
        </w:rPr>
      </w:pPr>
      <w:r w:rsidRPr="00602AF3">
        <w:rPr>
          <w:rFonts w:ascii="Times New Roman" w:eastAsia="Calibri" w:hAnsi="Times New Roman" w:cs="Times New Roman"/>
          <w:b/>
          <w:color w:val="000000"/>
          <w:sz w:val="28"/>
          <w:lang w:val="ru-RU"/>
        </w:rPr>
        <w:t>МЕТОДИЧЕСКИЕ МАТЕРИАЛЫ ДЛЯ УЧИТЕЛЯ</w:t>
      </w:r>
    </w:p>
    <w:p w:rsidR="00602AF3" w:rsidRPr="00602AF3" w:rsidRDefault="00602AF3" w:rsidP="00602AF3">
      <w:pPr>
        <w:spacing w:after="0" w:line="480" w:lineRule="auto"/>
        <w:ind w:left="120"/>
        <w:rPr>
          <w:rFonts w:ascii="Calibri" w:eastAsia="Calibri" w:hAnsi="Calibri" w:cs="Times New Roman"/>
          <w:lang w:val="ru-RU"/>
        </w:rPr>
      </w:pPr>
      <w:r w:rsidRPr="00602AF3">
        <w:rPr>
          <w:rFonts w:ascii="Times New Roman" w:eastAsia="Calibri" w:hAnsi="Times New Roman" w:cs="Times New Roman"/>
          <w:color w:val="000000"/>
          <w:sz w:val="28"/>
          <w:lang w:val="ru-RU"/>
        </w:rPr>
        <w:t>​‌</w:t>
      </w:r>
      <w:bookmarkStart w:id="13" w:name="bfdcd29f-3a0f-4576-9d48-346f0eed3c66"/>
      <w:r w:rsidRPr="00602AF3">
        <w:rPr>
          <w:rFonts w:ascii="Times New Roman" w:eastAsia="Calibri" w:hAnsi="Times New Roman" w:cs="Times New Roman"/>
          <w:color w:val="000000"/>
          <w:sz w:val="28"/>
          <w:lang w:val="ru-RU"/>
        </w:rPr>
        <w:t>Методическое пособие к учебнику Н.Г. Гольцовой, И.В. Шамшина, М.А. Мищериной «Русский язык». 10-11 класс. Базовый уровень</w:t>
      </w:r>
      <w:bookmarkEnd w:id="13"/>
      <w:r w:rsidRPr="00602AF3">
        <w:rPr>
          <w:rFonts w:ascii="Times New Roman" w:eastAsia="Calibri" w:hAnsi="Times New Roman" w:cs="Times New Roman"/>
          <w:color w:val="000000"/>
          <w:sz w:val="28"/>
          <w:lang w:val="ru-RU"/>
        </w:rPr>
        <w:t>‌​</w:t>
      </w:r>
    </w:p>
    <w:p w:rsidR="00602AF3" w:rsidRPr="00602AF3" w:rsidRDefault="00602AF3" w:rsidP="00602AF3">
      <w:pPr>
        <w:spacing w:after="0"/>
        <w:ind w:left="120"/>
        <w:rPr>
          <w:rFonts w:ascii="Calibri" w:eastAsia="Calibri" w:hAnsi="Calibri" w:cs="Times New Roman"/>
          <w:lang w:val="ru-RU"/>
        </w:rPr>
      </w:pPr>
    </w:p>
    <w:p w:rsidR="00602AF3" w:rsidRPr="00602AF3" w:rsidRDefault="00602AF3" w:rsidP="00602AF3">
      <w:pPr>
        <w:spacing w:after="0" w:line="480" w:lineRule="auto"/>
        <w:ind w:left="120"/>
        <w:rPr>
          <w:rFonts w:ascii="Calibri" w:eastAsia="Calibri" w:hAnsi="Calibri" w:cs="Times New Roman"/>
          <w:lang w:val="ru-RU"/>
        </w:rPr>
      </w:pPr>
      <w:r w:rsidRPr="00602AF3">
        <w:rPr>
          <w:rFonts w:ascii="Times New Roman" w:eastAsia="Calibri" w:hAnsi="Times New Roman" w:cs="Times New Roman"/>
          <w:b/>
          <w:color w:val="000000"/>
          <w:sz w:val="28"/>
          <w:lang w:val="ru-RU"/>
        </w:rPr>
        <w:t>ЦИФРОВЫЕ ОБРАЗОВАТЕЛЬНЫЕ РЕСУРСЫ И РЕСУРСЫ СЕТИ ИНТЕРНЕТ</w:t>
      </w:r>
    </w:p>
    <w:p w:rsidR="00602AF3" w:rsidRPr="00602AF3" w:rsidRDefault="00602AF3" w:rsidP="00602AF3">
      <w:pPr>
        <w:spacing w:after="0" w:line="480" w:lineRule="auto"/>
        <w:ind w:left="120"/>
        <w:rPr>
          <w:rFonts w:ascii="Calibri" w:eastAsia="Calibri" w:hAnsi="Calibri" w:cs="Times New Roman"/>
          <w:lang w:val="ru-RU"/>
        </w:rPr>
      </w:pPr>
      <w:r w:rsidRPr="00602AF3">
        <w:rPr>
          <w:rFonts w:ascii="Times New Roman" w:eastAsia="Calibri" w:hAnsi="Times New Roman" w:cs="Times New Roman"/>
          <w:color w:val="000000"/>
          <w:sz w:val="28"/>
          <w:lang w:val="ru-RU"/>
        </w:rPr>
        <w:t>​</w:t>
      </w:r>
      <w:r w:rsidRPr="00602AF3">
        <w:rPr>
          <w:rFonts w:ascii="Times New Roman" w:eastAsia="Calibri" w:hAnsi="Times New Roman" w:cs="Times New Roman"/>
          <w:color w:val="333333"/>
          <w:sz w:val="28"/>
          <w:lang w:val="ru-RU"/>
        </w:rPr>
        <w:t>​‌</w:t>
      </w:r>
      <w:bookmarkStart w:id="14" w:name="d7e5dcf0-bb29-4391-991f-6eb2fd886660"/>
      <w:r w:rsidRPr="00602AF3">
        <w:rPr>
          <w:rFonts w:ascii="Times New Roman" w:eastAsia="Calibri" w:hAnsi="Times New Roman" w:cs="Times New Roman"/>
          <w:color w:val="000000"/>
          <w:sz w:val="28"/>
        </w:rPr>
        <w:t>https</w:t>
      </w:r>
      <w:r w:rsidRPr="00602AF3">
        <w:rPr>
          <w:rFonts w:ascii="Times New Roman" w:eastAsia="Calibri" w:hAnsi="Times New Roman" w:cs="Times New Roman"/>
          <w:color w:val="000000"/>
          <w:sz w:val="28"/>
          <w:lang w:val="ru-RU"/>
        </w:rPr>
        <w:t>://</w:t>
      </w:r>
      <w:r w:rsidRPr="00602AF3">
        <w:rPr>
          <w:rFonts w:ascii="Times New Roman" w:eastAsia="Calibri" w:hAnsi="Times New Roman" w:cs="Times New Roman"/>
          <w:color w:val="000000"/>
          <w:sz w:val="28"/>
        </w:rPr>
        <w:t>irkutkadet</w:t>
      </w:r>
      <w:r w:rsidRPr="00602AF3">
        <w:rPr>
          <w:rFonts w:ascii="Times New Roman" w:eastAsia="Calibri" w:hAnsi="Times New Roman" w:cs="Times New Roman"/>
          <w:color w:val="000000"/>
          <w:sz w:val="28"/>
          <w:lang w:val="ru-RU"/>
        </w:rPr>
        <w:t>.</w:t>
      </w:r>
      <w:r w:rsidRPr="00602AF3">
        <w:rPr>
          <w:rFonts w:ascii="Times New Roman" w:eastAsia="Calibri" w:hAnsi="Times New Roman" w:cs="Times New Roman"/>
          <w:color w:val="000000"/>
          <w:sz w:val="28"/>
        </w:rPr>
        <w:t>siteedu</w:t>
      </w:r>
      <w:r w:rsidRPr="00602AF3">
        <w:rPr>
          <w:rFonts w:ascii="Times New Roman" w:eastAsia="Calibri" w:hAnsi="Times New Roman" w:cs="Times New Roman"/>
          <w:color w:val="000000"/>
          <w:sz w:val="28"/>
          <w:lang w:val="ru-RU"/>
        </w:rPr>
        <w:t>.</w:t>
      </w:r>
      <w:r w:rsidRPr="00602AF3">
        <w:rPr>
          <w:rFonts w:ascii="Times New Roman" w:eastAsia="Calibri" w:hAnsi="Times New Roman" w:cs="Times New Roman"/>
          <w:color w:val="000000"/>
          <w:sz w:val="28"/>
        </w:rPr>
        <w:t>ru</w:t>
      </w:r>
      <w:r w:rsidRPr="00602AF3">
        <w:rPr>
          <w:rFonts w:ascii="Times New Roman" w:eastAsia="Calibri" w:hAnsi="Times New Roman" w:cs="Times New Roman"/>
          <w:color w:val="000000"/>
          <w:sz w:val="28"/>
          <w:lang w:val="ru-RU"/>
        </w:rPr>
        <w:t>/</w:t>
      </w:r>
      <w:r w:rsidRPr="00602AF3">
        <w:rPr>
          <w:rFonts w:ascii="Times New Roman" w:eastAsia="Calibri" w:hAnsi="Times New Roman" w:cs="Times New Roman"/>
          <w:color w:val="000000"/>
          <w:sz w:val="28"/>
        </w:rPr>
        <w:t>media</w:t>
      </w:r>
      <w:r w:rsidRPr="00602AF3">
        <w:rPr>
          <w:rFonts w:ascii="Times New Roman" w:eastAsia="Calibri" w:hAnsi="Times New Roman" w:cs="Times New Roman"/>
          <w:color w:val="000000"/>
          <w:sz w:val="28"/>
          <w:lang w:val="ru-RU"/>
        </w:rPr>
        <w:t>/</w:t>
      </w:r>
      <w:r w:rsidRPr="00602AF3">
        <w:rPr>
          <w:rFonts w:ascii="Times New Roman" w:eastAsia="Calibri" w:hAnsi="Times New Roman" w:cs="Times New Roman"/>
          <w:color w:val="000000"/>
          <w:sz w:val="28"/>
        </w:rPr>
        <w:t>sub</w:t>
      </w:r>
      <w:r w:rsidRPr="00602AF3">
        <w:rPr>
          <w:rFonts w:ascii="Times New Roman" w:eastAsia="Calibri" w:hAnsi="Times New Roman" w:cs="Times New Roman"/>
          <w:color w:val="000000"/>
          <w:sz w:val="28"/>
          <w:lang w:val="ru-RU"/>
        </w:rPr>
        <w:t>/1087/</w:t>
      </w:r>
      <w:r w:rsidRPr="00602AF3">
        <w:rPr>
          <w:rFonts w:ascii="Times New Roman" w:eastAsia="Calibri" w:hAnsi="Times New Roman" w:cs="Times New Roman"/>
          <w:color w:val="000000"/>
          <w:sz w:val="28"/>
        </w:rPr>
        <w:t>files</w:t>
      </w:r>
      <w:r w:rsidRPr="00602AF3">
        <w:rPr>
          <w:rFonts w:ascii="Times New Roman" w:eastAsia="Calibri" w:hAnsi="Times New Roman" w:cs="Times New Roman"/>
          <w:color w:val="000000"/>
          <w:sz w:val="28"/>
          <w:lang w:val="ru-RU"/>
        </w:rPr>
        <w:t>/</w:t>
      </w:r>
      <w:r w:rsidRPr="00602AF3">
        <w:rPr>
          <w:rFonts w:ascii="Times New Roman" w:eastAsia="Calibri" w:hAnsi="Times New Roman" w:cs="Times New Roman"/>
          <w:color w:val="000000"/>
          <w:sz w:val="28"/>
        </w:rPr>
        <w:t>uchebnik</w:t>
      </w:r>
      <w:r w:rsidRPr="00602AF3">
        <w:rPr>
          <w:rFonts w:ascii="Times New Roman" w:eastAsia="Calibri" w:hAnsi="Times New Roman" w:cs="Times New Roman"/>
          <w:color w:val="000000"/>
          <w:sz w:val="28"/>
          <w:lang w:val="ru-RU"/>
        </w:rPr>
        <w:t>-</w:t>
      </w:r>
      <w:r w:rsidRPr="00602AF3">
        <w:rPr>
          <w:rFonts w:ascii="Times New Roman" w:eastAsia="Calibri" w:hAnsi="Times New Roman" w:cs="Times New Roman"/>
          <w:color w:val="000000"/>
          <w:sz w:val="28"/>
        </w:rPr>
        <w:t>russkij</w:t>
      </w:r>
      <w:r w:rsidRPr="00602AF3">
        <w:rPr>
          <w:rFonts w:ascii="Times New Roman" w:eastAsia="Calibri" w:hAnsi="Times New Roman" w:cs="Times New Roman"/>
          <w:color w:val="000000"/>
          <w:sz w:val="28"/>
          <w:lang w:val="ru-RU"/>
        </w:rPr>
        <w:t>-</w:t>
      </w:r>
      <w:r w:rsidRPr="00602AF3">
        <w:rPr>
          <w:rFonts w:ascii="Times New Roman" w:eastAsia="Calibri" w:hAnsi="Times New Roman" w:cs="Times New Roman"/>
          <w:color w:val="000000"/>
          <w:sz w:val="28"/>
        </w:rPr>
        <w:t>yazyik</w:t>
      </w:r>
      <w:r w:rsidRPr="00602AF3">
        <w:rPr>
          <w:rFonts w:ascii="Times New Roman" w:eastAsia="Calibri" w:hAnsi="Times New Roman" w:cs="Times New Roman"/>
          <w:color w:val="000000"/>
          <w:sz w:val="28"/>
          <w:lang w:val="ru-RU"/>
        </w:rPr>
        <w:t>-10-11-</w:t>
      </w:r>
      <w:r w:rsidRPr="00602AF3">
        <w:rPr>
          <w:rFonts w:ascii="Times New Roman" w:eastAsia="Calibri" w:hAnsi="Times New Roman" w:cs="Times New Roman"/>
          <w:color w:val="000000"/>
          <w:sz w:val="28"/>
        </w:rPr>
        <w:t>klass</w:t>
      </w:r>
      <w:r w:rsidRPr="00602AF3">
        <w:rPr>
          <w:rFonts w:ascii="Times New Roman" w:eastAsia="Calibri" w:hAnsi="Times New Roman" w:cs="Times New Roman"/>
          <w:color w:val="000000"/>
          <w:sz w:val="28"/>
          <w:lang w:val="ru-RU"/>
        </w:rPr>
        <w:t>-2014-</w:t>
      </w:r>
      <w:r w:rsidRPr="00602AF3">
        <w:rPr>
          <w:rFonts w:ascii="Times New Roman" w:eastAsia="Calibri" w:hAnsi="Times New Roman" w:cs="Times New Roman"/>
          <w:color w:val="000000"/>
          <w:sz w:val="28"/>
        </w:rPr>
        <w:t>chast</w:t>
      </w:r>
      <w:r w:rsidRPr="00602AF3">
        <w:rPr>
          <w:rFonts w:ascii="Times New Roman" w:eastAsia="Calibri" w:hAnsi="Times New Roman" w:cs="Times New Roman"/>
          <w:color w:val="000000"/>
          <w:sz w:val="28"/>
          <w:lang w:val="ru-RU"/>
        </w:rPr>
        <w:t>-1.</w:t>
      </w:r>
      <w:r w:rsidRPr="00602AF3">
        <w:rPr>
          <w:rFonts w:ascii="Times New Roman" w:eastAsia="Calibri" w:hAnsi="Times New Roman" w:cs="Times New Roman"/>
          <w:color w:val="000000"/>
          <w:sz w:val="28"/>
        </w:rPr>
        <w:t>pdf</w:t>
      </w:r>
      <w:bookmarkEnd w:id="14"/>
      <w:r w:rsidRPr="00602AF3">
        <w:rPr>
          <w:rFonts w:ascii="Times New Roman" w:eastAsia="Calibri" w:hAnsi="Times New Roman" w:cs="Times New Roman"/>
          <w:color w:val="333333"/>
          <w:sz w:val="28"/>
          <w:lang w:val="ru-RU"/>
        </w:rPr>
        <w:t>‌</w:t>
      </w:r>
      <w:r w:rsidRPr="00602AF3">
        <w:rPr>
          <w:rFonts w:ascii="Times New Roman" w:eastAsia="Calibri" w:hAnsi="Times New Roman" w:cs="Times New Roman"/>
          <w:color w:val="000000"/>
          <w:sz w:val="28"/>
          <w:lang w:val="ru-RU"/>
        </w:rPr>
        <w:t>​</w:t>
      </w:r>
    </w:p>
    <w:p w:rsidR="00602AF3" w:rsidRPr="00602AF3" w:rsidRDefault="00602AF3" w:rsidP="00602AF3">
      <w:pPr>
        <w:rPr>
          <w:rFonts w:ascii="Calibri" w:eastAsia="Calibri" w:hAnsi="Calibri" w:cs="Times New Roman"/>
          <w:lang w:val="ru-RU"/>
        </w:rPr>
        <w:sectPr w:rsidR="00602AF3" w:rsidRPr="00602AF3">
          <w:pgSz w:w="11906" w:h="16383"/>
          <w:pgMar w:top="1134" w:right="850" w:bottom="1134" w:left="1701" w:header="720" w:footer="720" w:gutter="0"/>
          <w:cols w:space="720"/>
        </w:sectPr>
      </w:pPr>
    </w:p>
    <w:bookmarkEnd w:id="11"/>
    <w:p w:rsidR="00602AF3" w:rsidRPr="00602AF3" w:rsidRDefault="00602AF3" w:rsidP="00602AF3">
      <w:pPr>
        <w:rPr>
          <w:rFonts w:ascii="Calibri" w:eastAsia="Calibri" w:hAnsi="Calibri" w:cs="Times New Roman"/>
          <w:lang w:val="ru-RU"/>
        </w:rPr>
      </w:pPr>
    </w:p>
    <w:p w:rsidR="006061FE" w:rsidRDefault="006061FE">
      <w:pPr>
        <w:rPr>
          <w:lang w:val="ru-RU"/>
        </w:rPr>
        <w:sectPr w:rsidR="006061FE">
          <w:pgSz w:w="11906" w:h="16383"/>
          <w:pgMar w:top="1134" w:right="850" w:bottom="1134" w:left="1701" w:header="720" w:footer="720" w:gutter="0"/>
          <w:cols w:space="720"/>
        </w:sectPr>
      </w:pPr>
      <w:bookmarkStart w:id="15" w:name="_GoBack"/>
      <w:bookmarkEnd w:id="15"/>
    </w:p>
    <w:bookmarkEnd w:id="10"/>
    <w:p w:rsidR="006061FE" w:rsidRDefault="006061FE">
      <w:pPr>
        <w:rPr>
          <w:lang w:val="ru-RU"/>
        </w:rPr>
      </w:pPr>
    </w:p>
    <w:sectPr w:rsidR="006061FE" w:rsidSect="006061FE">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1FE" w:rsidRDefault="00242E2B">
      <w:pPr>
        <w:spacing w:line="240" w:lineRule="auto"/>
      </w:pPr>
      <w:r>
        <w:separator/>
      </w:r>
    </w:p>
  </w:endnote>
  <w:endnote w:type="continuationSeparator" w:id="0">
    <w:p w:rsidR="006061FE" w:rsidRDefault="00242E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等线 Light">
    <w:altName w:val="Segoe Print"/>
    <w:charset w:val="00"/>
    <w:family w:val="auto"/>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1FE" w:rsidRDefault="00242E2B">
      <w:pPr>
        <w:spacing w:after="0"/>
      </w:pPr>
      <w:r>
        <w:separator/>
      </w:r>
    </w:p>
  </w:footnote>
  <w:footnote w:type="continuationSeparator" w:id="0">
    <w:p w:rsidR="006061FE" w:rsidRDefault="00242E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23B26"/>
    <w:multiLevelType w:val="multilevel"/>
    <w:tmpl w:val="02923B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957BBF"/>
    <w:multiLevelType w:val="multilevel"/>
    <w:tmpl w:val="08957BB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4B7522"/>
    <w:multiLevelType w:val="multilevel"/>
    <w:tmpl w:val="164B75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2A7E89"/>
    <w:multiLevelType w:val="multilevel"/>
    <w:tmpl w:val="1A2A7E89"/>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07466C"/>
    <w:multiLevelType w:val="multilevel"/>
    <w:tmpl w:val="1D0746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9806FC"/>
    <w:multiLevelType w:val="multilevel"/>
    <w:tmpl w:val="219806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6B12FB"/>
    <w:multiLevelType w:val="multilevel"/>
    <w:tmpl w:val="226B12FB"/>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06533"/>
    <w:multiLevelType w:val="multilevel"/>
    <w:tmpl w:val="2B906533"/>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7E2D35"/>
    <w:multiLevelType w:val="multilevel"/>
    <w:tmpl w:val="337E2D35"/>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C85CBC"/>
    <w:multiLevelType w:val="multilevel"/>
    <w:tmpl w:val="41C85C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5935A1"/>
    <w:multiLevelType w:val="multilevel"/>
    <w:tmpl w:val="455935A1"/>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844C1D"/>
    <w:multiLevelType w:val="multilevel"/>
    <w:tmpl w:val="56844C1D"/>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682A20"/>
    <w:multiLevelType w:val="multilevel"/>
    <w:tmpl w:val="59682A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84026B"/>
    <w:multiLevelType w:val="multilevel"/>
    <w:tmpl w:val="6B84026B"/>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CC717C"/>
    <w:multiLevelType w:val="multilevel"/>
    <w:tmpl w:val="6DCC717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EFF097D"/>
    <w:multiLevelType w:val="multilevel"/>
    <w:tmpl w:val="6EFF097D"/>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8B747A"/>
    <w:multiLevelType w:val="multilevel"/>
    <w:tmpl w:val="7E8B74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15"/>
  </w:num>
  <w:num w:numId="4">
    <w:abstractNumId w:val="10"/>
  </w:num>
  <w:num w:numId="5">
    <w:abstractNumId w:val="2"/>
  </w:num>
  <w:num w:numId="6">
    <w:abstractNumId w:val="8"/>
  </w:num>
  <w:num w:numId="7">
    <w:abstractNumId w:val="7"/>
  </w:num>
  <w:num w:numId="8">
    <w:abstractNumId w:val="12"/>
  </w:num>
  <w:num w:numId="9">
    <w:abstractNumId w:val="1"/>
  </w:num>
  <w:num w:numId="10">
    <w:abstractNumId w:val="11"/>
  </w:num>
  <w:num w:numId="11">
    <w:abstractNumId w:val="16"/>
  </w:num>
  <w:num w:numId="12">
    <w:abstractNumId w:val="6"/>
  </w:num>
  <w:num w:numId="13">
    <w:abstractNumId w:val="9"/>
  </w:num>
  <w:num w:numId="14">
    <w:abstractNumId w:val="0"/>
  </w:num>
  <w:num w:numId="15">
    <w:abstractNumId w:val="13"/>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362BF"/>
    <w:rsid w:val="000361C7"/>
    <w:rsid w:val="00242E2B"/>
    <w:rsid w:val="00602AF3"/>
    <w:rsid w:val="006061FE"/>
    <w:rsid w:val="007362BF"/>
    <w:rsid w:val="00915689"/>
    <w:rsid w:val="00A9720E"/>
    <w:rsid w:val="00E018DE"/>
    <w:rsid w:val="6AAA397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nhideWhenUsed="0"/>
    <w:lsdException w:name="Emphasis" w:semiHidden="0" w:uiPriority="20" w:unhideWhenUsed="0"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FE"/>
    <w:pPr>
      <w:spacing w:after="200" w:line="276" w:lineRule="auto"/>
    </w:pPr>
    <w:rPr>
      <w:sz w:val="22"/>
      <w:szCs w:val="22"/>
      <w:lang w:val="en-US" w:eastAsia="en-US"/>
    </w:rPr>
  </w:style>
  <w:style w:type="paragraph" w:styleId="1">
    <w:name w:val="heading 1"/>
    <w:basedOn w:val="a"/>
    <w:next w:val="a"/>
    <w:link w:val="10"/>
    <w:uiPriority w:val="9"/>
    <w:qFormat/>
    <w:rsid w:val="006061F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061F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061FE"/>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6061FE"/>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6061FE"/>
    <w:rPr>
      <w:i/>
      <w:iCs/>
    </w:rPr>
  </w:style>
  <w:style w:type="character" w:styleId="a4">
    <w:name w:val="Hyperlink"/>
    <w:basedOn w:val="a0"/>
    <w:uiPriority w:val="99"/>
    <w:unhideWhenUsed/>
    <w:rsid w:val="006061FE"/>
    <w:rPr>
      <w:color w:val="0563C1" w:themeColor="hyperlink"/>
      <w:u w:val="single"/>
    </w:rPr>
  </w:style>
  <w:style w:type="paragraph" w:styleId="a5">
    <w:name w:val="Normal Indent"/>
    <w:basedOn w:val="a"/>
    <w:uiPriority w:val="99"/>
    <w:unhideWhenUsed/>
    <w:rsid w:val="006061FE"/>
    <w:pPr>
      <w:ind w:left="720"/>
    </w:pPr>
  </w:style>
  <w:style w:type="paragraph" w:styleId="a6">
    <w:name w:val="caption"/>
    <w:basedOn w:val="a"/>
    <w:next w:val="a"/>
    <w:uiPriority w:val="35"/>
    <w:semiHidden/>
    <w:unhideWhenUsed/>
    <w:qFormat/>
    <w:rsid w:val="006061FE"/>
    <w:pPr>
      <w:spacing w:line="240" w:lineRule="auto"/>
    </w:pPr>
    <w:rPr>
      <w:b/>
      <w:bCs/>
      <w:color w:val="5B9BD5" w:themeColor="accent1"/>
      <w:sz w:val="18"/>
      <w:szCs w:val="18"/>
    </w:rPr>
  </w:style>
  <w:style w:type="paragraph" w:styleId="a7">
    <w:name w:val="header"/>
    <w:basedOn w:val="a"/>
    <w:link w:val="a8"/>
    <w:uiPriority w:val="99"/>
    <w:unhideWhenUsed/>
    <w:rsid w:val="006061FE"/>
    <w:pPr>
      <w:tabs>
        <w:tab w:val="center" w:pos="4680"/>
        <w:tab w:val="right" w:pos="9360"/>
      </w:tabs>
    </w:pPr>
  </w:style>
  <w:style w:type="paragraph" w:styleId="a9">
    <w:name w:val="Title"/>
    <w:basedOn w:val="a"/>
    <w:next w:val="a"/>
    <w:link w:val="aa"/>
    <w:uiPriority w:val="10"/>
    <w:qFormat/>
    <w:rsid w:val="006061F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b">
    <w:name w:val="Subtitle"/>
    <w:basedOn w:val="a"/>
    <w:next w:val="a"/>
    <w:link w:val="ac"/>
    <w:uiPriority w:val="11"/>
    <w:qFormat/>
    <w:rsid w:val="006061FE"/>
    <w:pPr>
      <w:ind w:left="86"/>
    </w:pPr>
    <w:rPr>
      <w:rFonts w:asciiTheme="majorHAnsi" w:eastAsiaTheme="majorEastAsia" w:hAnsiTheme="majorHAnsi" w:cstheme="majorBidi"/>
      <w:i/>
      <w:iCs/>
      <w:color w:val="5B9BD5" w:themeColor="accent1"/>
      <w:spacing w:val="15"/>
      <w:sz w:val="24"/>
      <w:szCs w:val="24"/>
    </w:rPr>
  </w:style>
  <w:style w:type="table" w:styleId="ad">
    <w:name w:val="Table Grid"/>
    <w:basedOn w:val="a1"/>
    <w:uiPriority w:val="59"/>
    <w:rsid w:val="006061F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rsid w:val="006061FE"/>
  </w:style>
  <w:style w:type="character" w:customStyle="1" w:styleId="10">
    <w:name w:val="Заголовок 1 Знак"/>
    <w:basedOn w:val="a0"/>
    <w:link w:val="1"/>
    <w:uiPriority w:val="9"/>
    <w:rsid w:val="006061FE"/>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6061F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6061FE"/>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6061FE"/>
    <w:rPr>
      <w:rFonts w:asciiTheme="majorHAnsi" w:eastAsiaTheme="majorEastAsia" w:hAnsiTheme="majorHAnsi" w:cstheme="majorBidi"/>
      <w:b/>
      <w:bCs/>
      <w:i/>
      <w:iCs/>
      <w:color w:val="5B9BD5" w:themeColor="accent1"/>
    </w:rPr>
  </w:style>
  <w:style w:type="character" w:customStyle="1" w:styleId="ac">
    <w:name w:val="Подзаголовок Знак"/>
    <w:basedOn w:val="a0"/>
    <w:link w:val="ab"/>
    <w:uiPriority w:val="11"/>
    <w:rsid w:val="006061FE"/>
    <w:rPr>
      <w:rFonts w:asciiTheme="majorHAnsi" w:eastAsiaTheme="majorEastAsia" w:hAnsiTheme="majorHAnsi" w:cstheme="majorBidi"/>
      <w:i/>
      <w:iCs/>
      <w:color w:val="5B9BD5" w:themeColor="accent1"/>
      <w:spacing w:val="15"/>
      <w:sz w:val="24"/>
      <w:szCs w:val="24"/>
    </w:rPr>
  </w:style>
  <w:style w:type="character" w:customStyle="1" w:styleId="aa">
    <w:name w:val="Название Знак"/>
    <w:basedOn w:val="a0"/>
    <w:link w:val="a9"/>
    <w:uiPriority w:val="10"/>
    <w:rsid w:val="006061FE"/>
    <w:rPr>
      <w:rFonts w:asciiTheme="majorHAnsi" w:eastAsiaTheme="majorEastAsia" w:hAnsiTheme="majorHAnsi" w:cstheme="majorBidi"/>
      <w:color w:val="323E4F"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456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7e2" TargetMode="External"/><Relationship Id="rId18" Type="http://schemas.openxmlformats.org/officeDocument/2006/relationships/hyperlink" Target="https://m.edsoo.ru/7f41c7e2" TargetMode="External"/><Relationship Id="rId26" Type="http://schemas.openxmlformats.org/officeDocument/2006/relationships/hyperlink" Target="https://m.edsoo.ru/7f41c7e2" TargetMode="External"/><Relationship Id="rId39" Type="http://schemas.openxmlformats.org/officeDocument/2006/relationships/hyperlink" Target="https://m.edsoo.ru/fbaaddb0" TargetMode="External"/><Relationship Id="rId21" Type="http://schemas.openxmlformats.org/officeDocument/2006/relationships/hyperlink" Target="https://m.edsoo.ru/7f41c7e2" TargetMode="External"/><Relationship Id="rId34" Type="http://schemas.openxmlformats.org/officeDocument/2006/relationships/hyperlink" Target="https://m.edsoo.ru/7f41c7e2" TargetMode="External"/><Relationship Id="rId42" Type="http://schemas.openxmlformats.org/officeDocument/2006/relationships/hyperlink" Target="https://m.edsoo.ru/fbaaf3ea" TargetMode="External"/><Relationship Id="rId47" Type="http://schemas.openxmlformats.org/officeDocument/2006/relationships/hyperlink" Target="https://m.edsoo.ru/fbab2982" TargetMode="External"/><Relationship Id="rId50" Type="http://schemas.openxmlformats.org/officeDocument/2006/relationships/hyperlink" Target="https://m.edsoo.ru/fbab2ea0" TargetMode="External"/><Relationship Id="rId55" Type="http://schemas.openxmlformats.org/officeDocument/2006/relationships/hyperlink" Target="https://m.edsoo.ru/fbab360c" TargetMode="External"/><Relationship Id="rId7" Type="http://schemas.openxmlformats.org/officeDocument/2006/relationships/endnotes" Target="endnotes.xml"/><Relationship Id="rId12" Type="http://schemas.openxmlformats.org/officeDocument/2006/relationships/hyperlink" Target="https://m.edsoo.ru/7f41c7e2" TargetMode="External"/><Relationship Id="rId17" Type="http://schemas.openxmlformats.org/officeDocument/2006/relationships/hyperlink" Target="https://m.edsoo.ru/7f41c7e2" TargetMode="External"/><Relationship Id="rId25" Type="http://schemas.openxmlformats.org/officeDocument/2006/relationships/hyperlink" Target="https://m.edsoo.ru/7f41c7e2" TargetMode="External"/><Relationship Id="rId33" Type="http://schemas.openxmlformats.org/officeDocument/2006/relationships/hyperlink" Target="https://m.edsoo.ru/7f41c7e2" TargetMode="External"/><Relationship Id="rId38" Type="http://schemas.openxmlformats.org/officeDocument/2006/relationships/hyperlink" Target="https://m.edsoo.ru/fbaadc98" TargetMode="External"/><Relationship Id="rId46" Type="http://schemas.openxmlformats.org/officeDocument/2006/relationships/hyperlink" Target="https://m.edsoo.ru/fbab25c2" TargetMode="External"/><Relationship Id="rId2" Type="http://schemas.openxmlformats.org/officeDocument/2006/relationships/styles" Target="styles.xml"/><Relationship Id="rId16" Type="http://schemas.openxmlformats.org/officeDocument/2006/relationships/hyperlink" Target="https://m.edsoo.ru/7f41c7e2" TargetMode="External"/><Relationship Id="rId20" Type="http://schemas.openxmlformats.org/officeDocument/2006/relationships/hyperlink" Target="https://m.edsoo.ru/7f41c7e2" TargetMode="External"/><Relationship Id="rId29" Type="http://schemas.openxmlformats.org/officeDocument/2006/relationships/hyperlink" Target="https://m.edsoo.ru/7f41c7e2" TargetMode="External"/><Relationship Id="rId41" Type="http://schemas.openxmlformats.org/officeDocument/2006/relationships/hyperlink" Target="https://m.edsoo.ru/fbab04e8" TargetMode="External"/><Relationship Id="rId54" Type="http://schemas.openxmlformats.org/officeDocument/2006/relationships/hyperlink" Target="https://m.edsoo.ru/fbab071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c7e2" TargetMode="External"/><Relationship Id="rId24" Type="http://schemas.openxmlformats.org/officeDocument/2006/relationships/hyperlink" Target="https://m.edsoo.ru/7f41c7e2" TargetMode="External"/><Relationship Id="rId32" Type="http://schemas.openxmlformats.org/officeDocument/2006/relationships/hyperlink" Target="https://m.edsoo.ru/7f41c7e2" TargetMode="External"/><Relationship Id="rId37" Type="http://schemas.openxmlformats.org/officeDocument/2006/relationships/hyperlink" Target="https://m.edsoo.ru/fbaaf8a4" TargetMode="External"/><Relationship Id="rId40" Type="http://schemas.openxmlformats.org/officeDocument/2006/relationships/hyperlink" Target="https://m.edsoo.ru/fbaafd18" TargetMode="External"/><Relationship Id="rId45" Type="http://schemas.openxmlformats.org/officeDocument/2006/relationships/hyperlink" Target="https://m.edsoo.ru/fbab21da" TargetMode="External"/><Relationship Id="rId53" Type="http://schemas.openxmlformats.org/officeDocument/2006/relationships/hyperlink" Target="https://m.edsoo.ru/fbab1578"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c7e2" TargetMode="External"/><Relationship Id="rId23" Type="http://schemas.openxmlformats.org/officeDocument/2006/relationships/hyperlink" Target="https://m.edsoo.ru/7f41c7e2" TargetMode="External"/><Relationship Id="rId28" Type="http://schemas.openxmlformats.org/officeDocument/2006/relationships/hyperlink" Target="https://m.edsoo.ru/7f41c7e2" TargetMode="External"/><Relationship Id="rId36" Type="http://schemas.openxmlformats.org/officeDocument/2006/relationships/hyperlink" Target="https://m.edsoo.ru/7f41c7e2" TargetMode="External"/><Relationship Id="rId49" Type="http://schemas.openxmlformats.org/officeDocument/2006/relationships/hyperlink" Target="https://m.edsoo.ru/fbab2c48" TargetMode="External"/><Relationship Id="rId57" Type="http://schemas.openxmlformats.org/officeDocument/2006/relationships/fontTable" Target="fontTable.xml"/><Relationship Id="rId10" Type="http://schemas.openxmlformats.org/officeDocument/2006/relationships/hyperlink" Target="https://m.edsoo.ru/7f41c7e2" TargetMode="External"/><Relationship Id="rId19" Type="http://schemas.openxmlformats.org/officeDocument/2006/relationships/hyperlink" Target="https://m.edsoo.ru/7f41c7e2" TargetMode="External"/><Relationship Id="rId31" Type="http://schemas.openxmlformats.org/officeDocument/2006/relationships/hyperlink" Target="https://m.edsoo.ru/7f41c7e2" TargetMode="External"/><Relationship Id="rId44" Type="http://schemas.openxmlformats.org/officeDocument/2006/relationships/hyperlink" Target="https://m.edsoo.ru/fbab202c" TargetMode="External"/><Relationship Id="rId52" Type="http://schemas.openxmlformats.org/officeDocument/2006/relationships/hyperlink" Target="https://m.edsoo.ru/fbab318e" TargetMode="External"/><Relationship Id="rId4" Type="http://schemas.openxmlformats.org/officeDocument/2006/relationships/settings" Target="settings.xml"/><Relationship Id="rId9" Type="http://schemas.openxmlformats.org/officeDocument/2006/relationships/hyperlink" Target="https://m.edsoo.ru/7f41c7e2" TargetMode="External"/><Relationship Id="rId14" Type="http://schemas.openxmlformats.org/officeDocument/2006/relationships/hyperlink" Target="https://m.edsoo.ru/7f41c7e2" TargetMode="External"/><Relationship Id="rId22" Type="http://schemas.openxmlformats.org/officeDocument/2006/relationships/hyperlink" Target="https://m.edsoo.ru/7f41c7e2" TargetMode="External"/><Relationship Id="rId27" Type="http://schemas.openxmlformats.org/officeDocument/2006/relationships/hyperlink" Target="https://m.edsoo.ru/7f41c7e2" TargetMode="External"/><Relationship Id="rId30" Type="http://schemas.openxmlformats.org/officeDocument/2006/relationships/hyperlink" Target="https://m.edsoo.ru/7f41c7e2" TargetMode="External"/><Relationship Id="rId35" Type="http://schemas.openxmlformats.org/officeDocument/2006/relationships/hyperlink" Target="https://m.edsoo.ru/7f41c7e2" TargetMode="External"/><Relationship Id="rId43" Type="http://schemas.openxmlformats.org/officeDocument/2006/relationships/hyperlink" Target="https://m.edsoo.ru/fbab1d48" TargetMode="External"/><Relationship Id="rId48" Type="http://schemas.openxmlformats.org/officeDocument/2006/relationships/hyperlink" Target="https://m.edsoo.ru/fbab2af4" TargetMode="External"/><Relationship Id="rId56" Type="http://schemas.openxmlformats.org/officeDocument/2006/relationships/hyperlink" Target="https://m.edsoo.ru/fbab333c" TargetMode="External"/><Relationship Id="rId8" Type="http://schemas.openxmlformats.org/officeDocument/2006/relationships/hyperlink" Target="https://m.edsoo.ru/7f41c7e2" TargetMode="External"/><Relationship Id="rId51" Type="http://schemas.openxmlformats.org/officeDocument/2006/relationships/hyperlink" Target="https://m.edsoo.ru/fbab3026"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60</Pages>
  <Words>13066</Words>
  <Characters>74481</Characters>
  <Application>Microsoft Office Word</Application>
  <DocSecurity>0</DocSecurity>
  <Lines>620</Lines>
  <Paragraphs>174</Paragraphs>
  <ScaleCrop>false</ScaleCrop>
  <Company/>
  <LinksUpToDate>false</LinksUpToDate>
  <CharactersWithSpaces>87373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6</cp:revision>
  <dcterms:created xsi:type="dcterms:W3CDTF">2025-09-01T16:16:00Z</dcterms:created>
  <dcterms:modified xsi:type="dcterms:W3CDTF">2025-10-20T11:37:00Z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F4FCC454036A4275B67ACC198E351A0B_12</vt:lpwstr>
  </property>
</Properties>
</file>